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eastAsia="黑体"/>
          <w:b/>
          <w:sz w:val="30"/>
          <w:szCs w:val="22"/>
        </w:rPr>
      </w:pPr>
      <w:r>
        <w:rPr>
          <w:szCs w:val="22"/>
        </w:rPr>
        <w:drawing>
          <wp:anchor distT="0" distB="0" distL="114300" distR="114300" simplePos="0" relativeHeight="251659264" behindDoc="0" locked="0" layoutInCell="1" allowOverlap="1">
            <wp:simplePos x="0" y="0"/>
            <wp:positionH relativeFrom="page">
              <wp:posOffset>12344400</wp:posOffset>
            </wp:positionH>
            <wp:positionV relativeFrom="page">
              <wp:posOffset>12433300</wp:posOffset>
            </wp:positionV>
            <wp:extent cx="444500" cy="355600"/>
            <wp:effectExtent l="0" t="0" r="0" b="0"/>
            <wp:wrapNone/>
            <wp:docPr id="4"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00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44500" cy="355600"/>
                    </a:xfrm>
                    <a:prstGeom prst="rect">
                      <a:avLst/>
                    </a:prstGeom>
                    <a:noFill/>
                  </pic:spPr>
                </pic:pic>
              </a:graphicData>
            </a:graphic>
          </wp:anchor>
        </w:drawing>
      </w:r>
      <w:r>
        <w:rPr>
          <w:rFonts w:hint="eastAsia" w:eastAsia="黑体"/>
          <w:b/>
          <w:sz w:val="30"/>
        </w:rPr>
        <w:t>第四单元</w:t>
      </w:r>
      <w:r>
        <w:rPr>
          <w:rFonts w:eastAsia="黑体"/>
          <w:b/>
          <w:sz w:val="30"/>
        </w:rPr>
        <w:t xml:space="preserve">      </w:t>
      </w:r>
      <w:r>
        <w:rPr>
          <w:rFonts w:hint="eastAsia" w:eastAsia="黑体"/>
          <w:b/>
          <w:sz w:val="30"/>
        </w:rPr>
        <w:t>崇尚法治精神</w:t>
      </w:r>
    </w:p>
    <w:p>
      <w:pPr>
        <w:spacing w:line="360" w:lineRule="auto"/>
        <w:jc w:val="center"/>
        <w:textAlignment w:val="center"/>
        <w:rPr>
          <w:rFonts w:eastAsia="Calibri"/>
        </w:rPr>
      </w:pPr>
      <w:r>
        <w:rPr>
          <w:rFonts w:hint="eastAsia" w:ascii="微软雅黑" w:hAnsi="微软雅黑" w:eastAsia="微软雅黑" w:cs="微软雅黑"/>
        </w:rPr>
        <w:t>学校</w:t>
      </w:r>
      <w:r>
        <w:rPr>
          <w:rFonts w:eastAsia="Calibri"/>
        </w:rPr>
        <w:t>:___________</w:t>
      </w:r>
      <w:r>
        <w:rPr>
          <w:rFonts w:hint="eastAsia" w:ascii="微软雅黑" w:hAnsi="微软雅黑" w:eastAsia="微软雅黑" w:cs="微软雅黑"/>
        </w:rPr>
        <w:t>姓名：</w:t>
      </w:r>
      <w:r>
        <w:rPr>
          <w:rFonts w:eastAsia="Calibri"/>
        </w:rPr>
        <w:t>___________</w:t>
      </w:r>
      <w:r>
        <w:rPr>
          <w:rFonts w:hint="eastAsia" w:ascii="微软雅黑" w:hAnsi="微软雅黑" w:eastAsia="微软雅黑" w:cs="微软雅黑"/>
        </w:rPr>
        <w:t>班级：</w:t>
      </w:r>
      <w:r>
        <w:rPr>
          <w:rFonts w:eastAsia="Calibri"/>
        </w:rPr>
        <w:t>___________</w:t>
      </w:r>
      <w:r>
        <w:rPr>
          <w:rFonts w:hint="eastAsia" w:ascii="微软雅黑" w:hAnsi="微软雅黑" w:eastAsia="微软雅黑" w:cs="微软雅黑"/>
        </w:rPr>
        <w:t>考号：</w:t>
      </w:r>
      <w:r>
        <w:rPr>
          <w:rFonts w:eastAsia="Calibri"/>
        </w:rPr>
        <w:t>___________</w:t>
      </w:r>
    </w:p>
    <w:p>
      <w:pPr>
        <w:jc w:val="center"/>
        <w:textAlignment w:val="center"/>
        <w:rPr>
          <w:rFonts w:eastAsia="黑体"/>
          <w:bCs/>
          <w:sz w:val="24"/>
          <w:szCs w:val="20"/>
        </w:rPr>
      </w:pPr>
      <w:r>
        <w:rPr>
          <w:rFonts w:hint="eastAsia" w:eastAsia="黑体"/>
          <w:bCs/>
          <w:sz w:val="24"/>
          <w:szCs w:val="20"/>
        </w:rPr>
        <w:t>（总分</w:t>
      </w:r>
      <w:r>
        <w:rPr>
          <w:rFonts w:eastAsia="黑体"/>
          <w:bCs/>
          <w:sz w:val="24"/>
          <w:szCs w:val="20"/>
        </w:rPr>
        <w:t>100</w:t>
      </w:r>
      <w:r>
        <w:rPr>
          <w:rFonts w:hint="eastAsia" w:eastAsia="黑体"/>
          <w:bCs/>
          <w:sz w:val="24"/>
          <w:szCs w:val="20"/>
        </w:rPr>
        <w:t>分</w:t>
      </w:r>
      <w:r>
        <w:rPr>
          <w:rFonts w:eastAsia="黑体"/>
          <w:bCs/>
          <w:sz w:val="24"/>
          <w:szCs w:val="20"/>
        </w:rPr>
        <w:t xml:space="preserve"> </w:t>
      </w:r>
      <w:r>
        <w:rPr>
          <w:rFonts w:hint="eastAsia" w:eastAsia="黑体"/>
          <w:bCs/>
          <w:sz w:val="24"/>
          <w:szCs w:val="20"/>
        </w:rPr>
        <w:t>考试时间</w:t>
      </w:r>
      <w:r>
        <w:rPr>
          <w:rFonts w:eastAsia="黑体"/>
          <w:bCs/>
          <w:sz w:val="24"/>
          <w:szCs w:val="20"/>
        </w:rPr>
        <w:t>60</w:t>
      </w:r>
      <w:r>
        <w:rPr>
          <w:rFonts w:hint="eastAsia" w:eastAsia="黑体"/>
          <w:bCs/>
          <w:sz w:val="24"/>
          <w:szCs w:val="20"/>
        </w:rPr>
        <w:t>分钟）</w:t>
      </w:r>
    </w:p>
    <w:p>
      <w:pPr>
        <w:spacing w:line="360" w:lineRule="auto"/>
        <w:jc w:val="left"/>
        <w:textAlignment w:val="center"/>
        <w:rPr>
          <w:b/>
          <w:szCs w:val="22"/>
        </w:rPr>
      </w:pPr>
      <w:r>
        <w:rPr>
          <w:rFonts w:hint="eastAsia"/>
          <w:b/>
        </w:rPr>
        <w:t>一、单选题</w:t>
      </w:r>
      <w:r>
        <w:rPr>
          <w:rFonts w:eastAsia="等线"/>
        </w:rPr>
        <w:t>(1-20</w:t>
      </w:r>
      <w:r>
        <w:rPr>
          <w:rFonts w:hint="eastAsia" w:eastAsia="等线"/>
        </w:rPr>
        <w:t>题每题</w:t>
      </w:r>
      <w:r>
        <w:rPr>
          <w:rFonts w:eastAsia="等线"/>
        </w:rPr>
        <w:t>3</w:t>
      </w:r>
      <w:r>
        <w:rPr>
          <w:rFonts w:hint="eastAsia" w:eastAsia="等线"/>
        </w:rPr>
        <w:t>分共</w:t>
      </w:r>
      <w:r>
        <w:rPr>
          <w:rFonts w:eastAsia="等线"/>
        </w:rPr>
        <w:t>60</w:t>
      </w:r>
      <w:r>
        <w:rPr>
          <w:rFonts w:hint="eastAsia" w:eastAsia="等线"/>
        </w:rPr>
        <w:t>分</w:t>
      </w:r>
      <w:r>
        <w:rPr>
          <w:rFonts w:eastAsia="等线"/>
        </w:rPr>
        <w:t>)</w:t>
      </w:r>
    </w:p>
    <w:p>
      <w:pPr>
        <w:spacing w:line="360" w:lineRule="auto"/>
        <w:jc w:val="left"/>
        <w:textAlignment w:val="center"/>
      </w:pPr>
      <w:r>
        <w:t>1</w:t>
      </w:r>
      <w:r>
        <w:rPr>
          <w:rFonts w:hint="eastAsia"/>
        </w:rPr>
        <w:t>．人们渴望不受他人奴役和支配，按照自己的意愿，自由自在的生活，下列对自由的说法，正确的是（</w:t>
      </w:r>
      <w:r>
        <w:rPr>
          <w:rFonts w:eastAsia="'Times New Roman'"/>
        </w:rPr>
        <w:t xml:space="preserve">               </w:t>
      </w:r>
      <w:r>
        <w:rPr>
          <w:rFonts w:hint="eastAsia"/>
        </w:rPr>
        <w:t>）</w:t>
      </w:r>
    </w:p>
    <w:p>
      <w:pPr>
        <w:spacing w:line="360" w:lineRule="auto"/>
        <w:jc w:val="left"/>
        <w:textAlignment w:val="center"/>
      </w:pPr>
      <w:r>
        <w:t>A</w:t>
      </w:r>
      <w:r>
        <w:rPr>
          <w:rFonts w:hint="eastAsia"/>
        </w:rPr>
        <w:t>．自由就是想说什么就说什么，想干什么就干什么</w:t>
      </w:r>
    </w:p>
    <w:p>
      <w:pPr>
        <w:spacing w:line="360" w:lineRule="auto"/>
        <w:jc w:val="left"/>
        <w:textAlignment w:val="center"/>
      </w:pPr>
      <w:r>
        <w:t>B</w:t>
      </w:r>
      <w:r>
        <w:rPr>
          <w:rFonts w:hint="eastAsia"/>
        </w:rPr>
        <w:t>．自由应该是完全由自己做主</w:t>
      </w:r>
    </w:p>
    <w:p>
      <w:pPr>
        <w:spacing w:line="360" w:lineRule="auto"/>
        <w:jc w:val="left"/>
        <w:textAlignment w:val="center"/>
      </w:pPr>
      <w:r>
        <w:t>C</w:t>
      </w:r>
      <w:r>
        <w:rPr>
          <w:rFonts w:hint="eastAsia"/>
        </w:rPr>
        <w:t>．自由就是做法律不禁止的一切事情的权利</w:t>
      </w:r>
    </w:p>
    <w:p>
      <w:pPr>
        <w:spacing w:line="360" w:lineRule="auto"/>
        <w:jc w:val="left"/>
        <w:textAlignment w:val="center"/>
      </w:pPr>
      <w:r>
        <w:t>D</w:t>
      </w:r>
      <w:r>
        <w:rPr>
          <w:rFonts w:hint="eastAsia"/>
        </w:rPr>
        <w:t>．自由是没有限制的，为所欲为</w:t>
      </w:r>
    </w:p>
    <w:p>
      <w:pPr>
        <w:spacing w:line="360" w:lineRule="auto"/>
        <w:jc w:val="left"/>
        <w:textAlignment w:val="center"/>
      </w:pPr>
      <w:r>
        <w:t>2</w:t>
      </w:r>
      <w:r>
        <w:rPr>
          <w:rFonts w:hint="eastAsia"/>
        </w:rPr>
        <w:t>．下列选项中，不符合我国</w:t>
      </w:r>
      <w:r>
        <w:t>“</w:t>
      </w:r>
      <w:r>
        <w:rPr>
          <w:rFonts w:hint="eastAsia"/>
        </w:rPr>
        <w:t>公民在法律面前一律平等</w:t>
      </w:r>
      <w:r>
        <w:t>”</w:t>
      </w:r>
      <w:r>
        <w:rPr>
          <w:rFonts w:hint="eastAsia"/>
        </w:rPr>
        <w:t>原则的是（</w:t>
      </w:r>
      <w:r>
        <w:rPr>
          <w:rFonts w:eastAsia="'Times New Roman'"/>
        </w:rPr>
        <w:t xml:space="preserve">               </w:t>
      </w:r>
      <w:r>
        <w:rPr>
          <w:rFonts w:hint="eastAsia"/>
        </w:rPr>
        <w:t>）</w:t>
      </w:r>
    </w:p>
    <w:p>
      <w:pPr>
        <w:spacing w:line="360" w:lineRule="auto"/>
        <w:jc w:val="left"/>
        <w:textAlignment w:val="center"/>
      </w:pPr>
      <w:r>
        <w:t>A</w:t>
      </w:r>
      <w:r>
        <w:rPr>
          <w:rFonts w:hint="eastAsia"/>
        </w:rPr>
        <w:t>．实施新冠病毒疫苗全民免费接种，符合条件</w:t>
      </w:r>
      <w:r>
        <w:t>“</w:t>
      </w:r>
      <w:r>
        <w:rPr>
          <w:rFonts w:hint="eastAsia"/>
        </w:rPr>
        <w:t>应接尽接</w:t>
      </w:r>
      <w:r>
        <w:t>”</w:t>
      </w:r>
    </w:p>
    <w:p>
      <w:pPr>
        <w:spacing w:line="360" w:lineRule="auto"/>
        <w:jc w:val="left"/>
        <w:textAlignment w:val="center"/>
      </w:pPr>
      <w:r>
        <w:t>B</w:t>
      </w:r>
      <w:r>
        <w:rPr>
          <w:rFonts w:hint="eastAsia"/>
        </w:rPr>
        <w:t>．成年子女因家境贫寒，不用承担赡养扶助父母的义务</w:t>
      </w:r>
    </w:p>
    <w:p>
      <w:pPr>
        <w:spacing w:line="360" w:lineRule="auto"/>
        <w:jc w:val="left"/>
        <w:textAlignment w:val="center"/>
      </w:pPr>
      <w:r>
        <w:t>C</w:t>
      </w:r>
      <w:r>
        <w:rPr>
          <w:rFonts w:hint="eastAsia"/>
        </w:rPr>
        <w:t>．国家将</w:t>
      </w:r>
      <w:r>
        <w:t>“</w:t>
      </w:r>
      <w:r>
        <w:rPr>
          <w:rFonts w:hint="eastAsia"/>
        </w:rPr>
        <w:t>强化反垄断和防止资本无序扩张</w:t>
      </w:r>
      <w:r>
        <w:t>”</w:t>
      </w:r>
      <w:r>
        <w:rPr>
          <w:rFonts w:hint="eastAsia"/>
        </w:rPr>
        <w:t>作为今年经济工作重点任务</w:t>
      </w:r>
    </w:p>
    <w:p>
      <w:pPr>
        <w:spacing w:line="360" w:lineRule="auto"/>
        <w:jc w:val="left"/>
        <w:textAlignment w:val="center"/>
      </w:pPr>
      <w:r>
        <w:t>D</w:t>
      </w:r>
      <w:r>
        <w:rPr>
          <w:rFonts w:hint="eastAsia"/>
        </w:rPr>
        <w:t>．参加</w:t>
      </w:r>
      <w:r>
        <w:t>“</w:t>
      </w:r>
      <w:r>
        <w:rPr>
          <w:rFonts w:hint="eastAsia"/>
        </w:rPr>
        <w:t>大国点名，没你不行！</w:t>
      </w:r>
      <w:r>
        <w:t>”</w:t>
      </w:r>
      <w:r>
        <w:rPr>
          <w:rFonts w:hint="eastAsia"/>
        </w:rPr>
        <w:t>的第七次全国人口普查</w:t>
      </w:r>
    </w:p>
    <w:p>
      <w:pPr>
        <w:spacing w:line="360" w:lineRule="auto"/>
        <w:jc w:val="left"/>
        <w:textAlignment w:val="center"/>
      </w:pPr>
      <w:r>
        <w:t>3</w:t>
      </w:r>
      <w:r>
        <w:rPr>
          <w:rFonts w:hint="eastAsia"/>
        </w:rPr>
        <w:t>．法治和自由的关系表述错误的是（</w:t>
      </w:r>
      <w:r>
        <w:rPr>
          <w:rFonts w:eastAsia="'Times New Roman'"/>
        </w:rPr>
        <w:t xml:space="preserve">               </w:t>
      </w:r>
      <w:r>
        <w:rPr>
          <w:rFonts w:hint="eastAsia"/>
        </w:rPr>
        <w:t>）</w:t>
      </w:r>
    </w:p>
    <w:p>
      <w:pPr>
        <w:spacing w:line="360" w:lineRule="auto"/>
        <w:jc w:val="left"/>
        <w:textAlignment w:val="center"/>
      </w:pPr>
      <w:r>
        <w:t>A</w:t>
      </w:r>
      <w:r>
        <w:rPr>
          <w:rFonts w:hint="eastAsia"/>
        </w:rPr>
        <w:t>．法治标定了自由的界限，自由的实现不能触碰法律的红线</w:t>
      </w:r>
    </w:p>
    <w:p>
      <w:pPr>
        <w:spacing w:line="360" w:lineRule="auto"/>
        <w:jc w:val="left"/>
        <w:textAlignment w:val="center"/>
      </w:pPr>
      <w:r>
        <w:t>B</w:t>
      </w:r>
      <w:r>
        <w:rPr>
          <w:rFonts w:hint="eastAsia"/>
        </w:rPr>
        <w:t>．违反法律可能付出失去自由的代价</w:t>
      </w:r>
    </w:p>
    <w:p>
      <w:pPr>
        <w:spacing w:line="360" w:lineRule="auto"/>
        <w:jc w:val="left"/>
        <w:textAlignment w:val="center"/>
      </w:pPr>
      <w:r>
        <w:t>C</w:t>
      </w:r>
      <w:r>
        <w:rPr>
          <w:rFonts w:hint="eastAsia"/>
        </w:rPr>
        <w:t>．法治既规范自由又保障自由</w:t>
      </w:r>
    </w:p>
    <w:p>
      <w:pPr>
        <w:spacing w:line="360" w:lineRule="auto"/>
        <w:jc w:val="left"/>
        <w:textAlignment w:val="center"/>
      </w:pPr>
      <w:r>
        <w:t>D</w:t>
      </w:r>
      <w:r>
        <w:rPr>
          <w:rFonts w:hint="eastAsia"/>
        </w:rPr>
        <w:t>．有了法治的约束就无法实现真正的自由</w:t>
      </w:r>
    </w:p>
    <w:p>
      <w:pPr>
        <w:spacing w:line="360" w:lineRule="auto"/>
        <w:jc w:val="left"/>
        <w:textAlignment w:val="center"/>
      </w:pPr>
      <w:r>
        <w:t>4</w:t>
      </w:r>
      <w:r>
        <w:rPr>
          <w:rFonts w:hint="eastAsia"/>
        </w:rPr>
        <w:t>．我国维护国家法制统一、尊严、权威，加强人权法治保障，保证人民依法享有广泛权利和自由。国家这样做是为了（</w:t>
      </w:r>
      <w:r>
        <w:t xml:space="preserve">    </w:t>
      </w:r>
      <w:r>
        <w:rPr>
          <w:rFonts w:hint="eastAsia"/>
        </w:rPr>
        <w:t>）</w:t>
      </w:r>
    </w:p>
    <w:p>
      <w:pPr>
        <w:tabs>
          <w:tab w:val="left" w:pos="4153"/>
        </w:tabs>
        <w:spacing w:line="360" w:lineRule="auto"/>
        <w:jc w:val="left"/>
        <w:textAlignment w:val="center"/>
      </w:pPr>
      <w:r>
        <w:t>A</w:t>
      </w:r>
      <w:r>
        <w:rPr>
          <w:rFonts w:hint="eastAsia"/>
        </w:rPr>
        <w:t>．保证人民随心所欲行使权利</w:t>
      </w:r>
      <w:r>
        <w:tab/>
      </w:r>
      <w:r>
        <w:t>B</w:t>
      </w:r>
      <w:r>
        <w:rPr>
          <w:rFonts w:hint="eastAsia"/>
        </w:rPr>
        <w:t>．保证人民群众拥有绝对的自由</w:t>
      </w:r>
    </w:p>
    <w:p>
      <w:pPr>
        <w:tabs>
          <w:tab w:val="left" w:pos="4153"/>
        </w:tabs>
        <w:spacing w:line="360" w:lineRule="auto"/>
        <w:jc w:val="left"/>
        <w:textAlignment w:val="center"/>
      </w:pPr>
      <w:r>
        <w:t>C</w:t>
      </w:r>
      <w:r>
        <w:rPr>
          <w:rFonts w:hint="eastAsia"/>
        </w:rPr>
        <w:t>．将保障人权纳入国家法治建设</w:t>
      </w:r>
      <w:r>
        <w:tab/>
      </w:r>
      <w:r>
        <w:t>D</w:t>
      </w:r>
      <w:r>
        <w:rPr>
          <w:rFonts w:hint="eastAsia"/>
        </w:rPr>
        <w:t>．更好地尊重、保障、促进人权</w:t>
      </w:r>
    </w:p>
    <w:p>
      <w:pPr>
        <w:spacing w:line="360" w:lineRule="auto"/>
        <w:jc w:val="left"/>
        <w:textAlignment w:val="center"/>
      </w:pPr>
      <w:r>
        <w:t>5</w:t>
      </w:r>
      <w:r>
        <w:rPr>
          <w:rFonts w:hint="eastAsia"/>
        </w:rPr>
        <w:t>．法治既标定自由的界限，又是自由的保障。下列行为体现二者一致性的是（</w:t>
      </w:r>
      <w:r>
        <w:rPr>
          <w:rFonts w:eastAsia="'Times New Roman'"/>
        </w:rPr>
        <w:t xml:space="preserve">               </w:t>
      </w:r>
      <w:r>
        <w:rPr>
          <w:rFonts w:hint="eastAsia"/>
        </w:rPr>
        <w:t>）</w:t>
      </w:r>
    </w:p>
    <w:p>
      <w:pPr>
        <w:spacing w:line="360" w:lineRule="auto"/>
        <w:jc w:val="left"/>
        <w:textAlignment w:val="center"/>
      </w:pPr>
      <w:r>
        <w:t>A</w:t>
      </w:r>
      <w:r>
        <w:rPr>
          <w:rFonts w:hint="eastAsia"/>
        </w:rPr>
        <w:t>．小国拍摄车辆违法占道视频，向交通管理部门举报</w:t>
      </w:r>
    </w:p>
    <w:p>
      <w:pPr>
        <w:spacing w:line="360" w:lineRule="auto"/>
        <w:jc w:val="left"/>
        <w:textAlignment w:val="center"/>
      </w:pPr>
      <w:r>
        <w:t>B</w:t>
      </w:r>
      <w:r>
        <w:rPr>
          <w:rFonts w:hint="eastAsia"/>
        </w:rPr>
        <w:t>．新冠肺炎疫情期间，小福未戴口罩出入商场，他认为这是他的</w:t>
      </w:r>
      <w:r>
        <w:t>“</w:t>
      </w:r>
      <w:r>
        <w:rPr>
          <w:rFonts w:hint="eastAsia"/>
        </w:rPr>
        <w:t>自由</w:t>
      </w:r>
      <w:r>
        <w:t>”</w:t>
      </w:r>
    </w:p>
    <w:p>
      <w:pPr>
        <w:spacing w:line="360" w:lineRule="auto"/>
        <w:jc w:val="left"/>
        <w:textAlignment w:val="center"/>
      </w:pPr>
      <w:r>
        <w:t>C</w:t>
      </w:r>
      <w:r>
        <w:rPr>
          <w:rFonts w:hint="eastAsia"/>
        </w:rPr>
        <w:t>．小南在网络上发布侮辱抗疫英雄的言论，他认为公民</w:t>
      </w:r>
      <w:r>
        <w:t>“</w:t>
      </w:r>
      <w:r>
        <w:rPr>
          <w:rFonts w:hint="eastAsia"/>
        </w:rPr>
        <w:t>言论自由</w:t>
      </w:r>
      <w:r>
        <w:t>”</w:t>
      </w:r>
    </w:p>
    <w:p>
      <w:pPr>
        <w:spacing w:line="360" w:lineRule="auto"/>
        <w:jc w:val="left"/>
        <w:textAlignment w:val="center"/>
      </w:pPr>
      <w:r>
        <w:t>D</w:t>
      </w:r>
      <w:r>
        <w:rPr>
          <w:rFonts w:hint="eastAsia"/>
        </w:rPr>
        <w:t>．小履偷拍他人，并将照片上传网络，他认为这是</w:t>
      </w:r>
      <w:r>
        <w:t>“</w:t>
      </w:r>
      <w:r>
        <w:rPr>
          <w:rFonts w:hint="eastAsia"/>
        </w:rPr>
        <w:t>自己的摄影作品</w:t>
      </w:r>
      <w:r>
        <w:t>”</w:t>
      </w:r>
    </w:p>
    <w:p>
      <w:pPr>
        <w:spacing w:line="360" w:lineRule="auto"/>
        <w:jc w:val="left"/>
        <w:textAlignment w:val="center"/>
      </w:pPr>
      <w:r>
        <w:t>6</w:t>
      </w:r>
      <w:r>
        <w:rPr>
          <w:rFonts w:hint="eastAsia"/>
        </w:rPr>
        <w:t>．某农民工在服装店为父亲选购衣服，却被一个衣着华丽的女顾客羞辱：</w:t>
      </w:r>
      <w:r>
        <w:t>“</w:t>
      </w:r>
      <w:r>
        <w:rPr>
          <w:rFonts w:hint="eastAsia"/>
        </w:rPr>
        <w:t>你怎么还不出去，你在这里买衣服，我怎么买衣服，跟你一起买衣服，不是显得我太掉价吗？</w:t>
      </w:r>
      <w:r>
        <w:t>“</w:t>
      </w:r>
      <w:r>
        <w:rPr>
          <w:rFonts w:hint="eastAsia"/>
        </w:rPr>
        <w:t>女顾客咄咄逼人，农民工满脸通红一言不发。服装店老板看到后将这位女士请了出去。对此认识正确的是（</w:t>
      </w:r>
      <w:r>
        <w:rPr>
          <w:rFonts w:eastAsia="'Times New Roman'"/>
        </w:rPr>
        <w:t xml:space="preserve">               </w:t>
      </w:r>
      <w:r>
        <w:rPr>
          <w:rFonts w:hint="eastAsia"/>
        </w:rPr>
        <w:t>）</w:t>
      </w:r>
    </w:p>
    <w:p>
      <w:pPr>
        <w:spacing w:line="360" w:lineRule="auto"/>
        <w:jc w:val="left"/>
        <w:textAlignment w:val="center"/>
      </w:pPr>
      <w:r>
        <w:rPr>
          <w:rFonts w:hint="eastAsia" w:ascii="宋体" w:hAnsi="宋体" w:cs="宋体"/>
        </w:rPr>
        <w:t>①</w:t>
      </w:r>
      <w:r>
        <w:rPr>
          <w:rFonts w:hint="eastAsia"/>
        </w:rPr>
        <w:t>这位女士缺乏平等精神</w:t>
      </w:r>
    </w:p>
    <w:p>
      <w:pPr>
        <w:spacing w:line="360" w:lineRule="auto"/>
        <w:jc w:val="left"/>
        <w:textAlignment w:val="center"/>
      </w:pPr>
      <w:r>
        <w:rPr>
          <w:rFonts w:hint="eastAsia" w:ascii="宋体" w:hAnsi="宋体" w:cs="宋体"/>
        </w:rPr>
        <w:t>②</w:t>
      </w:r>
      <w:r>
        <w:rPr>
          <w:rFonts w:hint="eastAsia"/>
        </w:rPr>
        <w:t>农民工应该据理力争，维护自己的人格尊严</w:t>
      </w:r>
    </w:p>
    <w:p>
      <w:pPr>
        <w:spacing w:line="360" w:lineRule="auto"/>
        <w:jc w:val="left"/>
        <w:textAlignment w:val="center"/>
      </w:pPr>
      <w:r>
        <w:rPr>
          <w:rFonts w:hint="eastAsia" w:ascii="宋体" w:hAnsi="宋体" w:cs="宋体"/>
        </w:rPr>
        <w:t>③</w:t>
      </w:r>
      <w:r>
        <w:rPr>
          <w:rFonts w:hint="eastAsia"/>
        </w:rPr>
        <w:t>服装店老板敢于同不平等现象做斗争</w:t>
      </w:r>
    </w:p>
    <w:p>
      <w:pPr>
        <w:spacing w:line="360" w:lineRule="auto"/>
        <w:jc w:val="left"/>
        <w:textAlignment w:val="center"/>
      </w:pPr>
      <w:r>
        <w:rPr>
          <w:rFonts w:hint="eastAsia" w:ascii="宋体" w:hAnsi="宋体" w:cs="宋体"/>
        </w:rPr>
        <w:t>④</w:t>
      </w:r>
      <w:r>
        <w:rPr>
          <w:rFonts w:hint="eastAsia"/>
        </w:rPr>
        <w:t>平等待人就应该尊重他人</w:t>
      </w:r>
    </w:p>
    <w:p>
      <w:pPr>
        <w:tabs>
          <w:tab w:val="left" w:pos="2076"/>
          <w:tab w:val="left" w:pos="4153"/>
          <w:tab w:val="left" w:pos="6229"/>
        </w:tabs>
        <w:spacing w:line="360" w:lineRule="auto"/>
        <w:jc w:val="left"/>
        <w:textAlignment w:val="center"/>
      </w:pPr>
      <w:r>
        <w:t>A</w:t>
      </w:r>
      <w:r>
        <w:rPr>
          <w:rFonts w:hint="eastAsia"/>
        </w:rPr>
        <w:t>．</w:t>
      </w:r>
      <w:r>
        <w:rPr>
          <w:rFonts w:hint="eastAsia" w:ascii="宋体" w:hAnsi="宋体" w:cs="宋体"/>
        </w:rPr>
        <w:t>①②③</w:t>
      </w:r>
      <w:r>
        <w:tab/>
      </w:r>
      <w:r>
        <w:t>B</w:t>
      </w:r>
      <w:r>
        <w:rPr>
          <w:rFonts w:hint="eastAsia"/>
        </w:rPr>
        <w:t>．</w:t>
      </w:r>
      <w:r>
        <w:rPr>
          <w:rFonts w:hint="eastAsia" w:ascii="宋体" w:hAnsi="宋体" w:cs="宋体"/>
        </w:rPr>
        <w:t>②③④</w:t>
      </w:r>
      <w:r>
        <w:tab/>
      </w:r>
      <w:r>
        <w:t>C</w:t>
      </w:r>
      <w:r>
        <w:rPr>
          <w:rFonts w:hint="eastAsia"/>
        </w:rPr>
        <w:t>．</w:t>
      </w:r>
      <w:r>
        <w:rPr>
          <w:rFonts w:hint="eastAsia" w:ascii="宋体" w:hAnsi="宋体" w:cs="宋体"/>
        </w:rPr>
        <w:t>①②④</w:t>
      </w:r>
      <w:r>
        <w:tab/>
      </w:r>
      <w:r>
        <w:t>D</w:t>
      </w:r>
      <w:r>
        <w:rPr>
          <w:rFonts w:hint="eastAsia"/>
        </w:rPr>
        <w:t>．</w:t>
      </w:r>
      <w:r>
        <w:rPr>
          <w:rFonts w:hint="eastAsia" w:ascii="宋体" w:hAnsi="宋体" w:cs="宋体"/>
        </w:rPr>
        <w:t>①②③④</w:t>
      </w:r>
    </w:p>
    <w:p>
      <w:pPr>
        <w:spacing w:line="360" w:lineRule="auto"/>
        <w:jc w:val="left"/>
        <w:textAlignment w:val="center"/>
      </w:pPr>
    </w:p>
    <w:p>
      <w:pPr>
        <w:spacing w:line="360" w:lineRule="auto"/>
        <w:jc w:val="left"/>
        <w:textAlignment w:val="center"/>
      </w:pPr>
      <w:r>
        <w:t>7</w:t>
      </w:r>
      <w:r>
        <w:rPr>
          <w:rFonts w:hint="eastAsia"/>
        </w:rPr>
        <w:t>．把平等原则落实到日常的生活工作中，我们要（</w:t>
      </w:r>
      <w:r>
        <w:rPr>
          <w:rFonts w:eastAsia="'Times New Roman'"/>
        </w:rPr>
        <w:t xml:space="preserve">               </w:t>
      </w:r>
      <w:r>
        <w:rPr>
          <w:rFonts w:hint="eastAsia"/>
        </w:rPr>
        <w:t>）</w:t>
      </w:r>
    </w:p>
    <w:p>
      <w:pPr>
        <w:spacing w:line="360" w:lineRule="auto"/>
        <w:jc w:val="left"/>
        <w:textAlignment w:val="center"/>
      </w:pPr>
      <w:r>
        <w:rPr>
          <w:rFonts w:hint="eastAsia" w:ascii="宋体" w:hAnsi="宋体" w:cs="宋体"/>
        </w:rPr>
        <w:t>①</w:t>
      </w:r>
      <w:r>
        <w:rPr>
          <w:rFonts w:hint="eastAsia"/>
        </w:rPr>
        <w:t>增强平等意识，拒绝优先权利和特殊关照</w:t>
      </w:r>
    </w:p>
    <w:p>
      <w:pPr>
        <w:spacing w:line="360" w:lineRule="auto"/>
        <w:jc w:val="left"/>
        <w:textAlignment w:val="center"/>
      </w:pPr>
      <w:r>
        <w:rPr>
          <w:rFonts w:hint="eastAsia" w:ascii="宋体" w:hAnsi="宋体" w:cs="宋体"/>
        </w:rPr>
        <w:t>②</w:t>
      </w:r>
      <w:r>
        <w:rPr>
          <w:rFonts w:hint="eastAsia"/>
        </w:rPr>
        <w:t>平等地对待他人，尊重他人的合法权益</w:t>
      </w:r>
    </w:p>
    <w:p>
      <w:pPr>
        <w:spacing w:line="360" w:lineRule="auto"/>
        <w:jc w:val="left"/>
        <w:textAlignment w:val="center"/>
      </w:pPr>
      <w:r>
        <w:rPr>
          <w:rFonts w:hint="eastAsia" w:ascii="宋体" w:hAnsi="宋体" w:cs="宋体"/>
        </w:rPr>
        <w:t>③</w:t>
      </w:r>
      <w:r>
        <w:rPr>
          <w:rFonts w:hint="eastAsia"/>
        </w:rPr>
        <w:t>所有情况同等对待，反对一切差别</w:t>
      </w:r>
    </w:p>
    <w:p>
      <w:pPr>
        <w:spacing w:line="360" w:lineRule="auto"/>
        <w:jc w:val="left"/>
        <w:textAlignment w:val="center"/>
      </w:pPr>
      <w:r>
        <w:rPr>
          <w:rFonts w:hint="eastAsia" w:ascii="宋体" w:hAnsi="宋体" w:cs="宋体"/>
        </w:rPr>
        <w:t>④</w:t>
      </w:r>
      <w:r>
        <w:rPr>
          <w:rFonts w:hint="eastAsia"/>
        </w:rPr>
        <w:t>反对特权，敢于抵制不平等的言行</w:t>
      </w:r>
    </w:p>
    <w:p>
      <w:pPr>
        <w:tabs>
          <w:tab w:val="left" w:pos="2076"/>
          <w:tab w:val="left" w:pos="4153"/>
          <w:tab w:val="left" w:pos="6229"/>
        </w:tabs>
        <w:spacing w:line="360" w:lineRule="auto"/>
        <w:jc w:val="left"/>
        <w:textAlignment w:val="center"/>
      </w:pPr>
      <w:r>
        <w:t>A</w:t>
      </w:r>
      <w:r>
        <w:rPr>
          <w:rFonts w:hint="eastAsia"/>
        </w:rPr>
        <w:t>．</w:t>
      </w:r>
      <w:r>
        <w:rPr>
          <w:rFonts w:hint="eastAsia" w:ascii="宋体" w:hAnsi="宋体" w:cs="宋体"/>
        </w:rPr>
        <w:t>①②③</w:t>
      </w:r>
      <w:r>
        <w:tab/>
      </w:r>
      <w:r>
        <w:t>B</w:t>
      </w:r>
      <w:r>
        <w:rPr>
          <w:rFonts w:hint="eastAsia"/>
        </w:rPr>
        <w:t>．</w:t>
      </w:r>
      <w:r>
        <w:rPr>
          <w:rFonts w:hint="eastAsia" w:ascii="宋体" w:hAnsi="宋体" w:cs="宋体"/>
        </w:rPr>
        <w:t>①②④</w:t>
      </w:r>
      <w:r>
        <w:tab/>
      </w:r>
      <w:r>
        <w:t>C</w:t>
      </w:r>
      <w:r>
        <w:rPr>
          <w:rFonts w:hint="eastAsia"/>
        </w:rPr>
        <w:t>．</w:t>
      </w:r>
      <w:r>
        <w:rPr>
          <w:rFonts w:hint="eastAsia" w:ascii="宋体" w:hAnsi="宋体" w:cs="宋体"/>
        </w:rPr>
        <w:t>①③④</w:t>
      </w:r>
      <w:r>
        <w:tab/>
      </w:r>
      <w:r>
        <w:t>D</w:t>
      </w:r>
      <w:r>
        <w:rPr>
          <w:rFonts w:hint="eastAsia"/>
        </w:rPr>
        <w:t>．</w:t>
      </w:r>
      <w:r>
        <w:rPr>
          <w:rFonts w:hint="eastAsia" w:ascii="宋体" w:hAnsi="宋体" w:cs="宋体"/>
        </w:rPr>
        <w:t>②③④</w:t>
      </w:r>
    </w:p>
    <w:p>
      <w:pPr>
        <w:spacing w:line="360" w:lineRule="auto"/>
        <w:jc w:val="left"/>
        <w:textAlignment w:val="center"/>
      </w:pPr>
      <w:r>
        <w:t>8</w:t>
      </w:r>
      <w:r>
        <w:rPr>
          <w:rFonts w:hint="eastAsia"/>
        </w:rPr>
        <w:t>．李克强总理在</w:t>
      </w:r>
      <w:r>
        <w:t>2021</w:t>
      </w:r>
      <w:r>
        <w:rPr>
          <w:rFonts w:hint="eastAsia"/>
        </w:rPr>
        <w:t>年政府工作报告中强调，政府将进一步提高退休人员基本养老金、优抚对象抚恤和生活补助标准。对于全社会成员，从平等的角度看，这体现了（</w:t>
      </w:r>
      <w:r>
        <w:rPr>
          <w:rFonts w:eastAsia="'Times New Roman'"/>
        </w:rPr>
        <w:t xml:space="preserve">               </w:t>
      </w:r>
      <w:r>
        <w:rPr>
          <w:rFonts w:hint="eastAsia"/>
        </w:rPr>
        <w:t>）</w:t>
      </w:r>
    </w:p>
    <w:p>
      <w:pPr>
        <w:tabs>
          <w:tab w:val="left" w:pos="4153"/>
        </w:tabs>
        <w:spacing w:line="360" w:lineRule="auto"/>
        <w:jc w:val="left"/>
        <w:textAlignment w:val="center"/>
      </w:pPr>
      <w:r>
        <w:t>A</w:t>
      </w:r>
      <w:r>
        <w:rPr>
          <w:rFonts w:hint="eastAsia"/>
        </w:rPr>
        <w:t>．同等情况同等对待</w:t>
      </w:r>
      <w:r>
        <w:tab/>
      </w:r>
      <w:r>
        <w:t>B</w:t>
      </w:r>
      <w:r>
        <w:rPr>
          <w:rFonts w:hint="eastAsia"/>
        </w:rPr>
        <w:t>．人们人格和法律地位的不同</w:t>
      </w:r>
    </w:p>
    <w:p>
      <w:pPr>
        <w:tabs>
          <w:tab w:val="left" w:pos="4153"/>
        </w:tabs>
        <w:spacing w:line="360" w:lineRule="auto"/>
        <w:jc w:val="left"/>
        <w:textAlignment w:val="center"/>
      </w:pPr>
      <w:r>
        <w:t>C</w:t>
      </w:r>
      <w:r>
        <w:rPr>
          <w:rFonts w:hint="eastAsia"/>
        </w:rPr>
        <w:t>．不同情况差别对待</w:t>
      </w:r>
      <w:r>
        <w:tab/>
      </w:r>
      <w:r>
        <w:t>D</w:t>
      </w:r>
      <w:r>
        <w:rPr>
          <w:rFonts w:hint="eastAsia"/>
        </w:rPr>
        <w:t>．我国允许特殊群体享有特权</w:t>
      </w:r>
    </w:p>
    <w:p>
      <w:pPr>
        <w:spacing w:line="360" w:lineRule="auto"/>
        <w:jc w:val="left"/>
        <w:textAlignment w:val="center"/>
      </w:pPr>
      <w:r>
        <w:t>9</w:t>
      </w:r>
      <w:r>
        <w:rPr>
          <w:rFonts w:hint="eastAsia"/>
        </w:rPr>
        <w:t>．</w:t>
      </w:r>
      <w:r>
        <w:t>“</w:t>
      </w:r>
      <w:r>
        <w:rPr>
          <w:rFonts w:hint="eastAsia"/>
        </w:rPr>
        <w:t>法治社会，无法外之地，无法外之人，无法外之权，任何人都不能为所欲为，无论是维护权益，还是表达诉求，都必须在法治轨道上进行，任何逾越法律底线的行为，必将受到法律制裁。</w:t>
      </w:r>
      <w:r>
        <w:t>”</w:t>
      </w:r>
      <w:r>
        <w:rPr>
          <w:rFonts w:hint="eastAsia"/>
        </w:rPr>
        <w:t>其表达的理念是（</w:t>
      </w:r>
      <w:r>
        <w:rPr>
          <w:rFonts w:eastAsia="'Times New Roman'"/>
        </w:rPr>
        <w:t xml:space="preserve">                     </w:t>
      </w:r>
      <w:r>
        <w:rPr>
          <w:rFonts w:hint="eastAsia"/>
        </w:rPr>
        <w:t>）</w:t>
      </w:r>
    </w:p>
    <w:p>
      <w:pPr>
        <w:spacing w:line="360" w:lineRule="auto"/>
        <w:jc w:val="left"/>
        <w:textAlignment w:val="center"/>
      </w:pPr>
      <w:r>
        <w:rPr>
          <w:rFonts w:hint="eastAsia" w:ascii="宋体" w:hAnsi="宋体" w:cs="宋体"/>
        </w:rPr>
        <w:t>①</w:t>
      </w:r>
      <w:r>
        <w:rPr>
          <w:rFonts w:hint="eastAsia"/>
        </w:rPr>
        <w:t>崇尚法治</w:t>
      </w:r>
      <w:r>
        <w:t xml:space="preserve">   </w:t>
      </w:r>
      <w:r>
        <w:rPr>
          <w:rFonts w:hint="eastAsia" w:ascii="宋体" w:hAnsi="宋体" w:cs="宋体"/>
        </w:rPr>
        <w:t>②</w:t>
      </w:r>
      <w:r>
        <w:rPr>
          <w:rFonts w:hint="eastAsia"/>
        </w:rPr>
        <w:t>崇尚自由</w:t>
      </w:r>
      <w:r>
        <w:t xml:space="preserve">   </w:t>
      </w:r>
      <w:r>
        <w:rPr>
          <w:rFonts w:hint="eastAsia" w:ascii="宋体" w:hAnsi="宋体" w:cs="宋体"/>
        </w:rPr>
        <w:t>③</w:t>
      </w:r>
      <w:r>
        <w:rPr>
          <w:rFonts w:hint="eastAsia"/>
        </w:rPr>
        <w:t>崇尚平等</w:t>
      </w:r>
      <w:r>
        <w:t xml:space="preserve">   </w:t>
      </w:r>
      <w:r>
        <w:rPr>
          <w:rFonts w:hint="eastAsia" w:ascii="宋体" w:hAnsi="宋体" w:cs="宋体"/>
        </w:rPr>
        <w:t>④</w:t>
      </w:r>
      <w:r>
        <w:rPr>
          <w:rFonts w:hint="eastAsia"/>
        </w:rPr>
        <w:t>崇尚权力</w:t>
      </w:r>
    </w:p>
    <w:p>
      <w:pPr>
        <w:tabs>
          <w:tab w:val="left" w:pos="2076"/>
          <w:tab w:val="left" w:pos="4153"/>
          <w:tab w:val="left" w:pos="6229"/>
        </w:tabs>
        <w:spacing w:line="360" w:lineRule="auto"/>
        <w:jc w:val="left"/>
        <w:textAlignment w:val="center"/>
      </w:pPr>
      <w:r>
        <w:t>A</w:t>
      </w:r>
      <w:r>
        <w:rPr>
          <w:rFonts w:hint="eastAsia"/>
        </w:rPr>
        <w:t>．</w:t>
      </w:r>
      <w:r>
        <w:rPr>
          <w:rFonts w:hint="eastAsia" w:ascii="宋体" w:hAnsi="宋体" w:cs="宋体"/>
        </w:rPr>
        <w:t>①③</w:t>
      </w:r>
      <w:r>
        <w:tab/>
      </w:r>
      <w:r>
        <w:t>B</w:t>
      </w:r>
      <w:r>
        <w:rPr>
          <w:rFonts w:hint="eastAsia"/>
        </w:rPr>
        <w:t>．</w:t>
      </w:r>
      <w:r>
        <w:rPr>
          <w:rFonts w:hint="eastAsia" w:ascii="宋体" w:hAnsi="宋体" w:cs="宋体"/>
        </w:rPr>
        <w:t>①④</w:t>
      </w:r>
      <w:r>
        <w:tab/>
      </w:r>
      <w:r>
        <w:t>C</w:t>
      </w:r>
      <w:r>
        <w:rPr>
          <w:rFonts w:hint="eastAsia"/>
        </w:rPr>
        <w:t>．</w:t>
      </w:r>
      <w:r>
        <w:rPr>
          <w:rFonts w:hint="eastAsia" w:ascii="宋体" w:hAnsi="宋体" w:cs="宋体"/>
        </w:rPr>
        <w:t>②③</w:t>
      </w:r>
      <w:r>
        <w:tab/>
      </w:r>
      <w:r>
        <w:t>D</w:t>
      </w:r>
      <w:r>
        <w:rPr>
          <w:rFonts w:hint="eastAsia"/>
        </w:rPr>
        <w:t>．</w:t>
      </w:r>
      <w:r>
        <w:rPr>
          <w:rFonts w:hint="eastAsia" w:ascii="宋体" w:hAnsi="宋体" w:cs="宋体"/>
        </w:rPr>
        <w:t>②④</w:t>
      </w:r>
    </w:p>
    <w:p>
      <w:pPr>
        <w:spacing w:line="360" w:lineRule="auto"/>
        <w:jc w:val="left"/>
        <w:textAlignment w:val="center"/>
      </w:pPr>
      <w:r>
        <w:t>10</w:t>
      </w:r>
      <w:r>
        <w:rPr>
          <w:rFonts w:hint="eastAsia"/>
        </w:rPr>
        <w:t>．你班召开了一期以践行平等为主题的班会，以增强同学们的法治观念，增进同学们对践行平等重要意义的认识。以下是班会活动中儿名同学的观点，请你选出不正确的观点（</w:t>
      </w:r>
      <w:r>
        <w:rPr>
          <w:rFonts w:eastAsia="'Times New Roman'"/>
        </w:rPr>
        <w:t xml:space="preserve">                     </w:t>
      </w:r>
      <w:r>
        <w:rPr>
          <w:rFonts w:hint="eastAsia"/>
        </w:rPr>
        <w:t>）</w:t>
      </w:r>
    </w:p>
    <w:p>
      <w:pPr>
        <w:spacing w:line="360" w:lineRule="auto"/>
        <w:jc w:val="left"/>
        <w:textAlignment w:val="center"/>
      </w:pPr>
      <w:r>
        <w:t>A</w:t>
      </w:r>
      <w:r>
        <w:rPr>
          <w:rFonts w:hint="eastAsia"/>
        </w:rPr>
        <w:t>．小明：践行平等，就要反对特权</w:t>
      </w:r>
    </w:p>
    <w:p>
      <w:pPr>
        <w:spacing w:line="360" w:lineRule="auto"/>
        <w:jc w:val="left"/>
        <w:textAlignment w:val="center"/>
      </w:pPr>
      <w:r>
        <w:t>B</w:t>
      </w:r>
      <w:r>
        <w:rPr>
          <w:rFonts w:hint="eastAsia"/>
        </w:rPr>
        <w:t>．小芳：每个公民都要把平等原则落实到日常的生活、学习和工作中</w:t>
      </w:r>
    </w:p>
    <w:p>
      <w:pPr>
        <w:spacing w:line="360" w:lineRule="auto"/>
        <w:jc w:val="left"/>
        <w:textAlignment w:val="center"/>
      </w:pPr>
      <w:r>
        <w:t>C</w:t>
      </w:r>
      <w:r>
        <w:rPr>
          <w:rFonts w:hint="eastAsia"/>
        </w:rPr>
        <w:t>．小道：践行平等，就要平等对待他人的合法权利</w:t>
      </w:r>
    </w:p>
    <w:p>
      <w:pPr>
        <w:spacing w:line="360" w:lineRule="auto"/>
        <w:jc w:val="left"/>
        <w:textAlignment w:val="center"/>
      </w:pPr>
      <w:r>
        <w:t>D</w:t>
      </w:r>
      <w:r>
        <w:rPr>
          <w:rFonts w:hint="eastAsia"/>
        </w:rPr>
        <w:t>．小德：面对生活中的不平等现象，我们要不惜一切代价进行抵制</w:t>
      </w:r>
    </w:p>
    <w:p>
      <w:pPr>
        <w:spacing w:line="360" w:lineRule="auto"/>
        <w:jc w:val="left"/>
        <w:textAlignment w:val="center"/>
      </w:pPr>
      <w:r>
        <w:t>11</w:t>
      </w:r>
      <w:r>
        <w:rPr>
          <w:rFonts w:hint="eastAsia"/>
        </w:rPr>
        <w:t>．下列对有关基础知识的理解正确的是（</w:t>
      </w:r>
      <w:r>
        <w:rPr>
          <w:rFonts w:eastAsia="'Times New Roman'"/>
        </w:rPr>
        <w:t xml:space="preserve">               </w:t>
      </w:r>
      <w:r>
        <w:rPr>
          <w:rFonts w:hint="eastAsia"/>
        </w:rPr>
        <w:t>）</w:t>
      </w:r>
    </w:p>
    <w:p>
      <w:pPr>
        <w:spacing w:line="360" w:lineRule="auto"/>
        <w:jc w:val="left"/>
        <w:textAlignment w:val="center"/>
      </w:pPr>
      <w:r>
        <w:t>A</w:t>
      </w:r>
      <w:r>
        <w:rPr>
          <w:rFonts w:hint="eastAsia"/>
        </w:rPr>
        <w:t>．任何组织或者个人不得以任何理由查看公民的信件、聊天记录</w:t>
      </w:r>
    </w:p>
    <w:p>
      <w:pPr>
        <w:spacing w:line="360" w:lineRule="auto"/>
        <w:jc w:val="left"/>
        <w:textAlignment w:val="center"/>
      </w:pPr>
      <w:r>
        <w:t>B</w:t>
      </w:r>
      <w:r>
        <w:rPr>
          <w:rFonts w:hint="eastAsia"/>
        </w:rPr>
        <w:t>．民事法律手段是保护公民合法财产最严厉的方法</w:t>
      </w:r>
    </w:p>
    <w:p>
      <w:pPr>
        <w:spacing w:line="360" w:lineRule="auto"/>
        <w:jc w:val="left"/>
        <w:textAlignment w:val="center"/>
      </w:pPr>
      <w:r>
        <w:t>C</w:t>
      </w:r>
      <w:r>
        <w:rPr>
          <w:rFonts w:hint="eastAsia"/>
        </w:rPr>
        <w:t>．特定人群的权利受到宪法和法律的特殊保障违背了公平原则</w:t>
      </w:r>
    </w:p>
    <w:p>
      <w:pPr>
        <w:spacing w:line="360" w:lineRule="auto"/>
        <w:jc w:val="left"/>
        <w:textAlignment w:val="center"/>
      </w:pPr>
      <w:r>
        <w:t>D</w:t>
      </w:r>
      <w:r>
        <w:rPr>
          <w:rFonts w:hint="eastAsia"/>
        </w:rPr>
        <w:t>．</w:t>
      </w:r>
      <w:r>
        <w:t>“</w:t>
      </w:r>
      <w:r>
        <w:rPr>
          <w:rFonts w:hint="eastAsia"/>
        </w:rPr>
        <w:t>有些义务必须履行</w:t>
      </w:r>
      <w:r>
        <w:t>”</w:t>
      </w:r>
      <w:r>
        <w:rPr>
          <w:rFonts w:hint="eastAsia"/>
        </w:rPr>
        <w:t>中的</w:t>
      </w:r>
      <w:r>
        <w:t>“</w:t>
      </w:r>
      <w:r>
        <w:rPr>
          <w:rFonts w:hint="eastAsia"/>
        </w:rPr>
        <w:t>有些义务</w:t>
      </w:r>
      <w:r>
        <w:t>”</w:t>
      </w:r>
      <w:r>
        <w:rPr>
          <w:rFonts w:hint="eastAsia"/>
        </w:rPr>
        <w:t>是指公民的法定义务</w:t>
      </w:r>
    </w:p>
    <w:p>
      <w:pPr>
        <w:spacing w:line="360" w:lineRule="auto"/>
        <w:jc w:val="left"/>
        <w:textAlignment w:val="center"/>
      </w:pPr>
      <w:r>
        <w:t>12</w:t>
      </w:r>
      <w:r>
        <w:rPr>
          <w:rFonts w:hint="eastAsia"/>
        </w:rPr>
        <w:t>．非正义行为是指阻碍人类社会进步与发展、损害公共利益和他人正当权利的行为。下列做法中属于非正义行为的是（</w:t>
      </w:r>
      <w:r>
        <w:rPr>
          <w:rFonts w:eastAsia="'Times New Roman'"/>
        </w:rPr>
        <w:t xml:space="preserve">               </w:t>
      </w:r>
      <w:r>
        <w:rPr>
          <w:rFonts w:hint="eastAsia"/>
        </w:rPr>
        <w:t>）</w:t>
      </w:r>
    </w:p>
    <w:p>
      <w:pPr>
        <w:spacing w:line="360" w:lineRule="auto"/>
        <w:jc w:val="left"/>
        <w:textAlignment w:val="center"/>
      </w:pPr>
      <w:r>
        <w:t>A</w:t>
      </w:r>
      <w:r>
        <w:rPr>
          <w:rFonts w:hint="eastAsia"/>
        </w:rPr>
        <w:t>．考场上，小刚把答案传给好朋友</w:t>
      </w:r>
    </w:p>
    <w:p>
      <w:pPr>
        <w:spacing w:line="360" w:lineRule="auto"/>
        <w:jc w:val="left"/>
        <w:textAlignment w:val="center"/>
      </w:pPr>
      <w:r>
        <w:t>B</w:t>
      </w:r>
      <w:r>
        <w:rPr>
          <w:rFonts w:hint="eastAsia"/>
        </w:rPr>
        <w:t>．公交司机劝说乘客上车要戴好口罩</w:t>
      </w:r>
    </w:p>
    <w:p>
      <w:pPr>
        <w:spacing w:line="360" w:lineRule="auto"/>
        <w:jc w:val="left"/>
        <w:textAlignment w:val="center"/>
      </w:pPr>
      <w:r>
        <w:t>C</w:t>
      </w:r>
      <w:r>
        <w:rPr>
          <w:rFonts w:hint="eastAsia"/>
        </w:rPr>
        <w:t>．小林及时制止插队买饭的同学</w:t>
      </w:r>
    </w:p>
    <w:p>
      <w:pPr>
        <w:spacing w:line="360" w:lineRule="auto"/>
        <w:jc w:val="left"/>
        <w:textAlignment w:val="center"/>
      </w:pPr>
      <w:r>
        <w:t>D</w:t>
      </w:r>
      <w:r>
        <w:rPr>
          <w:rFonts w:hint="eastAsia"/>
        </w:rPr>
        <w:t>．小玲主动搀扶行动困难的老人</w:t>
      </w:r>
    </w:p>
    <w:p>
      <w:pPr>
        <w:spacing w:line="360" w:lineRule="auto"/>
        <w:jc w:val="left"/>
        <w:textAlignment w:val="center"/>
      </w:pPr>
      <w:r>
        <w:t>13</w:t>
      </w:r>
      <w:r>
        <w:rPr>
          <w:rFonts w:hint="eastAsia"/>
        </w:rPr>
        <w:t>．正义是一个美好社会应有的价值。下列做法属于正义行为的有（</w:t>
      </w:r>
      <w:r>
        <w:rPr>
          <w:rFonts w:eastAsia="'Times New Roman'"/>
        </w:rPr>
        <w:t xml:space="preserve">                     </w:t>
      </w:r>
      <w:r>
        <w:rPr>
          <w:rFonts w:hint="eastAsia"/>
        </w:rPr>
        <w:t>）</w:t>
      </w:r>
    </w:p>
    <w:p>
      <w:pPr>
        <w:spacing w:line="360" w:lineRule="auto"/>
        <w:jc w:val="left"/>
        <w:textAlignment w:val="center"/>
      </w:pPr>
      <w:r>
        <w:rPr>
          <w:rFonts w:hint="eastAsia" w:ascii="宋体" w:hAnsi="宋体" w:cs="宋体"/>
        </w:rPr>
        <w:t>①</w:t>
      </w:r>
      <w:r>
        <w:rPr>
          <w:rFonts w:hint="eastAsia"/>
        </w:rPr>
        <w:t>利用互联网收集学习资料</w:t>
      </w:r>
      <w:r>
        <w:rPr>
          <w:rFonts w:eastAsia="'Times New Roman'"/>
        </w:rPr>
        <w:t xml:space="preserve">                                                                     </w:t>
      </w:r>
      <w:r>
        <w:rPr>
          <w:rFonts w:hint="eastAsia" w:ascii="宋体" w:hAnsi="宋体" w:cs="宋体"/>
        </w:rPr>
        <w:t>②</w:t>
      </w:r>
      <w:r>
        <w:rPr>
          <w:rFonts w:hint="eastAsia"/>
        </w:rPr>
        <w:t>承诺好友考试时给他传递答案</w:t>
      </w:r>
    </w:p>
    <w:p>
      <w:pPr>
        <w:spacing w:line="360" w:lineRule="auto"/>
        <w:jc w:val="left"/>
        <w:textAlignment w:val="center"/>
      </w:pPr>
      <w:r>
        <w:rPr>
          <w:rFonts w:hint="eastAsia" w:ascii="宋体" w:hAnsi="宋体" w:cs="宋体"/>
        </w:rPr>
        <w:t>③</w:t>
      </w:r>
      <w:r>
        <w:rPr>
          <w:rFonts w:hint="eastAsia"/>
        </w:rPr>
        <w:t>指导社区老人使用智能机</w:t>
      </w:r>
      <w:r>
        <w:rPr>
          <w:rFonts w:eastAsia="'Times New Roman'"/>
        </w:rPr>
        <w:t xml:space="preserve">                                                                     </w:t>
      </w:r>
      <w:r>
        <w:rPr>
          <w:rFonts w:hint="eastAsia" w:ascii="宋体" w:hAnsi="宋体" w:cs="宋体"/>
        </w:rPr>
        <w:t>④</w:t>
      </w:r>
      <w:r>
        <w:rPr>
          <w:rFonts w:hint="eastAsia"/>
        </w:rPr>
        <w:t>发现同学被欺凌及时报告老师</w:t>
      </w:r>
    </w:p>
    <w:p>
      <w:pPr>
        <w:tabs>
          <w:tab w:val="left" w:pos="2076"/>
          <w:tab w:val="left" w:pos="4153"/>
          <w:tab w:val="left" w:pos="6229"/>
        </w:tabs>
        <w:spacing w:line="360" w:lineRule="auto"/>
        <w:jc w:val="left"/>
        <w:textAlignment w:val="center"/>
      </w:pPr>
      <w:r>
        <w:t>A</w:t>
      </w:r>
      <w:r>
        <w:rPr>
          <w:rFonts w:hint="eastAsia"/>
        </w:rPr>
        <w:t>．</w:t>
      </w:r>
      <w:r>
        <w:rPr>
          <w:rFonts w:hint="eastAsia" w:ascii="宋体" w:hAnsi="宋体" w:cs="宋体"/>
        </w:rPr>
        <w:t>①②</w:t>
      </w:r>
      <w:r>
        <w:tab/>
      </w:r>
      <w:r>
        <w:t>B</w:t>
      </w:r>
      <w:r>
        <w:rPr>
          <w:rFonts w:hint="eastAsia"/>
        </w:rPr>
        <w:t>．</w:t>
      </w:r>
      <w:r>
        <w:rPr>
          <w:rFonts w:hint="eastAsia" w:ascii="宋体" w:hAnsi="宋体" w:cs="宋体"/>
        </w:rPr>
        <w:t>①④</w:t>
      </w:r>
      <w:r>
        <w:tab/>
      </w:r>
      <w:r>
        <w:t>C</w:t>
      </w:r>
      <w:r>
        <w:rPr>
          <w:rFonts w:hint="eastAsia"/>
        </w:rPr>
        <w:t>．</w:t>
      </w:r>
      <w:r>
        <w:rPr>
          <w:rFonts w:hint="eastAsia" w:ascii="宋体" w:hAnsi="宋体" w:cs="宋体"/>
        </w:rPr>
        <w:t>②③</w:t>
      </w:r>
      <w:r>
        <w:tab/>
      </w:r>
      <w:r>
        <w:t>D</w:t>
      </w:r>
      <w:r>
        <w:rPr>
          <w:rFonts w:hint="eastAsia"/>
        </w:rPr>
        <w:t>．</w:t>
      </w:r>
      <w:r>
        <w:rPr>
          <w:rFonts w:hint="eastAsia" w:ascii="宋体" w:hAnsi="宋体" w:cs="宋体"/>
        </w:rPr>
        <w:t>③④</w:t>
      </w:r>
    </w:p>
    <w:p>
      <w:pPr>
        <w:spacing w:line="360" w:lineRule="auto"/>
        <w:jc w:val="left"/>
        <w:textAlignment w:val="center"/>
      </w:pPr>
      <w:r>
        <w:t>14</w:t>
      </w:r>
      <w:r>
        <w:rPr>
          <w:rFonts w:hint="eastAsia"/>
        </w:rPr>
        <w:t>．受教育者在入学、升学、就业等方面同等对待，平等竞争，这意味着（</w:t>
      </w:r>
      <w:r>
        <w:rPr>
          <w:rFonts w:eastAsia="'Times New Roman'"/>
        </w:rPr>
        <w:t xml:space="preserve">               </w:t>
      </w:r>
      <w:r>
        <w:rPr>
          <w:rFonts w:hint="eastAsia"/>
        </w:rPr>
        <w:t>）</w:t>
      </w:r>
    </w:p>
    <w:p>
      <w:pPr>
        <w:spacing w:line="360" w:lineRule="auto"/>
        <w:jc w:val="left"/>
        <w:textAlignment w:val="center"/>
      </w:pPr>
      <w:r>
        <w:rPr>
          <w:rFonts w:hint="eastAsia" w:ascii="宋体" w:hAnsi="宋体" w:cs="宋体"/>
        </w:rPr>
        <w:t>①</w:t>
      </w:r>
      <w:r>
        <w:rPr>
          <w:rFonts w:hint="eastAsia"/>
        </w:rPr>
        <w:t>社会生活中的不公平现象就消失</w:t>
      </w:r>
      <w:r>
        <w:t xml:space="preserve">         </w:t>
      </w:r>
      <w:r>
        <w:rPr>
          <w:rFonts w:hint="eastAsia" w:ascii="宋体" w:hAnsi="宋体" w:cs="宋体"/>
        </w:rPr>
        <w:t>②</w:t>
      </w:r>
      <w:r>
        <w:rPr>
          <w:rFonts w:hint="eastAsia"/>
        </w:rPr>
        <w:t>权利公平，每个人依法平等参与</w:t>
      </w:r>
    </w:p>
    <w:p>
      <w:pPr>
        <w:spacing w:line="360" w:lineRule="auto"/>
        <w:jc w:val="left"/>
        <w:textAlignment w:val="center"/>
      </w:pPr>
      <w:r>
        <w:rPr>
          <w:rFonts w:hint="eastAsia" w:ascii="宋体" w:hAnsi="宋体" w:cs="宋体"/>
        </w:rPr>
        <w:t>③</w:t>
      </w:r>
      <w:r>
        <w:rPr>
          <w:rFonts w:hint="eastAsia"/>
        </w:rPr>
        <w:t>规则公平，规则面前人人平等</w:t>
      </w:r>
      <w:r>
        <w:t xml:space="preserve">               </w:t>
      </w:r>
      <w:r>
        <w:rPr>
          <w:rFonts w:hint="eastAsia" w:ascii="宋体" w:hAnsi="宋体" w:cs="宋体"/>
        </w:rPr>
        <w:t>④</w:t>
      </w:r>
      <w:r>
        <w:rPr>
          <w:rFonts w:hint="eastAsia"/>
        </w:rPr>
        <w:t>机会公平，每个人享有同等的发展机会和条件</w:t>
      </w:r>
    </w:p>
    <w:p>
      <w:pPr>
        <w:tabs>
          <w:tab w:val="left" w:pos="2076"/>
          <w:tab w:val="left" w:pos="4153"/>
          <w:tab w:val="left" w:pos="6229"/>
        </w:tabs>
        <w:spacing w:line="360" w:lineRule="auto"/>
        <w:jc w:val="left"/>
        <w:textAlignment w:val="center"/>
      </w:pPr>
      <w:r>
        <w:t>A</w:t>
      </w:r>
      <w:r>
        <w:rPr>
          <w:rFonts w:hint="eastAsia"/>
        </w:rPr>
        <w:t>．</w:t>
      </w:r>
      <w:r>
        <w:rPr>
          <w:rFonts w:hint="eastAsia" w:ascii="宋体" w:hAnsi="宋体" w:cs="宋体"/>
        </w:rPr>
        <w:t>①②③</w:t>
      </w:r>
      <w:r>
        <w:tab/>
      </w:r>
      <w:r>
        <w:t>B</w:t>
      </w:r>
      <w:r>
        <w:rPr>
          <w:rFonts w:hint="eastAsia"/>
        </w:rPr>
        <w:t>．</w:t>
      </w:r>
      <w:r>
        <w:rPr>
          <w:rFonts w:hint="eastAsia" w:ascii="宋体" w:hAnsi="宋体" w:cs="宋体"/>
        </w:rPr>
        <w:t>①②④</w:t>
      </w:r>
      <w:r>
        <w:tab/>
      </w:r>
      <w:r>
        <w:t>C</w:t>
      </w:r>
      <w:r>
        <w:rPr>
          <w:rFonts w:hint="eastAsia"/>
        </w:rPr>
        <w:t>．</w:t>
      </w:r>
      <w:r>
        <w:rPr>
          <w:rFonts w:hint="eastAsia" w:ascii="宋体" w:hAnsi="宋体" w:cs="宋体"/>
        </w:rPr>
        <w:t>①③④</w:t>
      </w:r>
      <w:r>
        <w:tab/>
      </w:r>
      <w:r>
        <w:t>D</w:t>
      </w:r>
      <w:r>
        <w:rPr>
          <w:rFonts w:hint="eastAsia"/>
        </w:rPr>
        <w:t>．</w:t>
      </w:r>
      <w:r>
        <w:rPr>
          <w:rFonts w:hint="eastAsia" w:ascii="宋体" w:hAnsi="宋体" w:cs="宋体"/>
        </w:rPr>
        <w:t>②③④</w:t>
      </w:r>
    </w:p>
    <w:p>
      <w:pPr>
        <w:spacing w:line="360" w:lineRule="auto"/>
        <w:jc w:val="left"/>
        <w:textAlignment w:val="center"/>
      </w:pPr>
      <w:r>
        <w:t>15</w:t>
      </w:r>
      <w:r>
        <w:rPr>
          <w:rFonts w:hint="eastAsia"/>
        </w:rPr>
        <w:t>．正义是社会道德的基本要求，是法治追求的基本价值目标。下列选项，被我们普遍认为正义的是（</w:t>
      </w:r>
      <w:r>
        <w:rPr>
          <w:rFonts w:eastAsia="'Times New Roman'"/>
        </w:rPr>
        <w:t xml:space="preserve">               </w:t>
      </w:r>
      <w:r>
        <w:rPr>
          <w:rFonts w:hint="eastAsia"/>
        </w:rPr>
        <w:t>）</w:t>
      </w:r>
    </w:p>
    <w:p>
      <w:pPr>
        <w:spacing w:line="360" w:lineRule="auto"/>
        <w:jc w:val="left"/>
        <w:textAlignment w:val="center"/>
      </w:pPr>
      <w:r>
        <w:rPr>
          <w:rFonts w:hint="eastAsia" w:ascii="宋体" w:hAnsi="宋体" w:cs="宋体"/>
        </w:rPr>
        <w:t>①</w:t>
      </w:r>
      <w:r>
        <w:rPr>
          <w:rFonts w:hint="eastAsia"/>
        </w:rPr>
        <w:t>只要能考高分，什么手段都不为过</w:t>
      </w:r>
    </w:p>
    <w:p>
      <w:pPr>
        <w:spacing w:line="360" w:lineRule="auto"/>
        <w:jc w:val="left"/>
        <w:textAlignment w:val="center"/>
      </w:pPr>
      <w:r>
        <w:rPr>
          <w:rFonts w:hint="eastAsia" w:ascii="宋体" w:hAnsi="宋体" w:cs="宋体"/>
        </w:rPr>
        <w:t>②</w:t>
      </w:r>
      <w:r>
        <w:rPr>
          <w:rFonts w:hint="eastAsia"/>
        </w:rPr>
        <w:t>在自习课上，小林制止了小兰吃瓜子的行为</w:t>
      </w:r>
    </w:p>
    <w:p>
      <w:pPr>
        <w:spacing w:line="360" w:lineRule="auto"/>
        <w:jc w:val="left"/>
        <w:textAlignment w:val="center"/>
      </w:pPr>
      <w:r>
        <w:rPr>
          <w:rFonts w:hint="eastAsia" w:ascii="宋体" w:hAnsi="宋体" w:cs="宋体"/>
        </w:rPr>
        <w:t>③</w:t>
      </w:r>
      <w:r>
        <w:rPr>
          <w:rFonts w:hint="eastAsia"/>
        </w:rPr>
        <w:t>老师调查哪些同学参与了打牌，我知道也不</w:t>
      </w:r>
      <w:r>
        <w:t>“</w:t>
      </w:r>
      <w:r>
        <w:rPr>
          <w:rFonts w:hint="eastAsia"/>
        </w:rPr>
        <w:t>出卖</w:t>
      </w:r>
      <w:r>
        <w:t>”</w:t>
      </w:r>
      <w:r>
        <w:rPr>
          <w:rFonts w:hint="eastAsia"/>
        </w:rPr>
        <w:t>同学</w:t>
      </w:r>
    </w:p>
    <w:p>
      <w:pPr>
        <w:spacing w:line="360" w:lineRule="auto"/>
        <w:jc w:val="left"/>
        <w:textAlignment w:val="center"/>
      </w:pPr>
      <w:r>
        <w:rPr>
          <w:rFonts w:hint="eastAsia" w:ascii="宋体" w:hAnsi="宋体" w:cs="宋体"/>
        </w:rPr>
        <w:t>④</w:t>
      </w:r>
      <w:r>
        <w:rPr>
          <w:rFonts w:hint="eastAsia"/>
        </w:rPr>
        <w:t>市民在车站上厕所花</w:t>
      </w:r>
      <w:r>
        <w:t>1</w:t>
      </w:r>
      <w:r>
        <w:rPr>
          <w:rFonts w:hint="eastAsia"/>
        </w:rPr>
        <w:t>块钱，打官司要求退还并取消收费</w:t>
      </w:r>
    </w:p>
    <w:p>
      <w:pPr>
        <w:tabs>
          <w:tab w:val="left" w:pos="2076"/>
          <w:tab w:val="left" w:pos="4153"/>
          <w:tab w:val="left" w:pos="6229"/>
        </w:tabs>
        <w:spacing w:line="360" w:lineRule="auto"/>
        <w:jc w:val="left"/>
        <w:textAlignment w:val="center"/>
      </w:pPr>
      <w:r>
        <w:t>A</w:t>
      </w:r>
      <w:r>
        <w:rPr>
          <w:rFonts w:hint="eastAsia"/>
        </w:rPr>
        <w:t>．</w:t>
      </w:r>
      <w:r>
        <w:rPr>
          <w:rFonts w:hint="eastAsia" w:ascii="宋体" w:hAnsi="宋体" w:cs="宋体"/>
        </w:rPr>
        <w:t>①②</w:t>
      </w:r>
      <w:r>
        <w:tab/>
      </w:r>
      <w:r>
        <w:t>B</w:t>
      </w:r>
      <w:r>
        <w:rPr>
          <w:rFonts w:hint="eastAsia"/>
        </w:rPr>
        <w:t>．</w:t>
      </w:r>
      <w:r>
        <w:rPr>
          <w:rFonts w:hint="eastAsia" w:ascii="宋体" w:hAnsi="宋体" w:cs="宋体"/>
        </w:rPr>
        <w:t>②④</w:t>
      </w:r>
      <w:r>
        <w:tab/>
      </w:r>
      <w:r>
        <w:t>C</w:t>
      </w:r>
      <w:r>
        <w:rPr>
          <w:rFonts w:hint="eastAsia"/>
        </w:rPr>
        <w:t>．</w:t>
      </w:r>
      <w:r>
        <w:rPr>
          <w:rFonts w:hint="eastAsia" w:ascii="宋体" w:hAnsi="宋体" w:cs="宋体"/>
        </w:rPr>
        <w:t>①③</w:t>
      </w:r>
      <w:r>
        <w:tab/>
      </w:r>
      <w:r>
        <w:t>D</w:t>
      </w:r>
      <w:r>
        <w:rPr>
          <w:rFonts w:hint="eastAsia"/>
        </w:rPr>
        <w:t>．</w:t>
      </w:r>
      <w:r>
        <w:rPr>
          <w:rFonts w:hint="eastAsia" w:ascii="宋体" w:hAnsi="宋体" w:cs="宋体"/>
        </w:rPr>
        <w:t>③④</w:t>
      </w:r>
    </w:p>
    <w:p>
      <w:pPr>
        <w:spacing w:line="360" w:lineRule="auto"/>
        <w:jc w:val="left"/>
        <w:textAlignment w:val="center"/>
      </w:pPr>
      <w:r>
        <w:t>16</w:t>
      </w:r>
      <w:r>
        <w:rPr>
          <w:rFonts w:hint="eastAsia"/>
        </w:rPr>
        <w:t>．新冠肺炎疫情暴发期间，教育部办公厅印发《关于深入做好中小学停课不停学工作的通知》，要求各地各校逐一排查学生线上学习条件上存在的实际困难，建立精准帮扶机制，确保一个都不能掉队。这一做法</w:t>
      </w:r>
      <w:r>
        <w:t>(</w:t>
      </w:r>
      <w:r>
        <w:rPr>
          <w:rFonts w:eastAsia="'Times New Roman'"/>
        </w:rPr>
        <w:t xml:space="preserve">         </w:t>
      </w:r>
      <w:r>
        <w:t>)</w:t>
      </w:r>
    </w:p>
    <w:p>
      <w:pPr>
        <w:spacing w:line="360" w:lineRule="auto"/>
        <w:jc w:val="left"/>
        <w:textAlignment w:val="center"/>
      </w:pPr>
      <w:r>
        <w:rPr>
          <w:rFonts w:hint="eastAsia" w:ascii="宋体" w:hAnsi="宋体" w:cs="宋体"/>
        </w:rPr>
        <w:t>①</w:t>
      </w:r>
      <w:r>
        <w:rPr>
          <w:rFonts w:hint="eastAsia"/>
        </w:rPr>
        <w:t>有助于保障学生的受教育权</w:t>
      </w:r>
      <w:r>
        <w:t xml:space="preserve">     </w:t>
      </w:r>
      <w:r>
        <w:rPr>
          <w:rFonts w:hint="eastAsia" w:ascii="宋体" w:hAnsi="宋体" w:cs="宋体"/>
        </w:rPr>
        <w:t>②</w:t>
      </w:r>
      <w:r>
        <w:rPr>
          <w:rFonts w:hint="eastAsia"/>
        </w:rPr>
        <w:t>体现了权利公平、机会公平</w:t>
      </w:r>
      <w:r>
        <w:t xml:space="preserve">  </w:t>
      </w:r>
    </w:p>
    <w:p>
      <w:pPr>
        <w:spacing w:line="360" w:lineRule="auto"/>
        <w:jc w:val="left"/>
        <w:textAlignment w:val="center"/>
      </w:pPr>
      <w:r>
        <w:rPr>
          <w:rFonts w:hint="eastAsia" w:ascii="宋体" w:hAnsi="宋体" w:cs="宋体"/>
        </w:rPr>
        <w:t>③</w:t>
      </w:r>
      <w:r>
        <w:rPr>
          <w:rFonts w:hint="eastAsia"/>
        </w:rPr>
        <w:t>消除了学生的学习压力</w:t>
      </w:r>
      <w:r>
        <w:t xml:space="preserve">                 </w:t>
      </w:r>
      <w:r>
        <w:rPr>
          <w:rFonts w:hint="eastAsia" w:ascii="宋体" w:hAnsi="宋体" w:cs="宋体"/>
        </w:rPr>
        <w:t>④</w:t>
      </w:r>
      <w:r>
        <w:rPr>
          <w:rFonts w:hint="eastAsia"/>
        </w:rPr>
        <w:t>提高了学生的学习成绩</w:t>
      </w:r>
    </w:p>
    <w:p>
      <w:pPr>
        <w:tabs>
          <w:tab w:val="left" w:pos="2076"/>
          <w:tab w:val="left" w:pos="4153"/>
          <w:tab w:val="left" w:pos="6229"/>
        </w:tabs>
        <w:spacing w:line="360" w:lineRule="auto"/>
        <w:jc w:val="left"/>
        <w:textAlignment w:val="center"/>
      </w:pPr>
      <w:r>
        <w:t>A</w:t>
      </w:r>
      <w:r>
        <w:rPr>
          <w:rFonts w:hint="eastAsia"/>
        </w:rPr>
        <w:t>．</w:t>
      </w:r>
      <w:r>
        <w:rPr>
          <w:rFonts w:hint="eastAsia" w:ascii="宋体" w:hAnsi="宋体" w:cs="宋体"/>
        </w:rPr>
        <w:t>①②</w:t>
      </w:r>
      <w:r>
        <w:tab/>
      </w:r>
      <w:r>
        <w:t>B</w:t>
      </w:r>
      <w:r>
        <w:rPr>
          <w:rFonts w:hint="eastAsia"/>
        </w:rPr>
        <w:t>．</w:t>
      </w:r>
      <w:r>
        <w:rPr>
          <w:rFonts w:hint="eastAsia" w:ascii="宋体" w:hAnsi="宋体" w:cs="宋体"/>
        </w:rPr>
        <w:t>②③</w:t>
      </w:r>
      <w:r>
        <w:tab/>
      </w:r>
      <w:r>
        <w:t>C</w:t>
      </w:r>
      <w:r>
        <w:rPr>
          <w:rFonts w:hint="eastAsia"/>
        </w:rPr>
        <w:t>．</w:t>
      </w:r>
      <w:r>
        <w:rPr>
          <w:rFonts w:hint="eastAsia" w:ascii="宋体" w:hAnsi="宋体" w:cs="宋体"/>
        </w:rPr>
        <w:t>①③</w:t>
      </w:r>
      <w:r>
        <w:tab/>
      </w:r>
      <w:r>
        <w:t>D</w:t>
      </w:r>
      <w:r>
        <w:rPr>
          <w:rFonts w:hint="eastAsia"/>
        </w:rPr>
        <w:t>．</w:t>
      </w:r>
      <w:r>
        <w:rPr>
          <w:rFonts w:hint="eastAsia" w:ascii="宋体" w:hAnsi="宋体" w:cs="宋体"/>
        </w:rPr>
        <w:t>②④</w:t>
      </w:r>
    </w:p>
    <w:p>
      <w:pPr>
        <w:spacing w:line="360" w:lineRule="auto"/>
        <w:jc w:val="left"/>
        <w:textAlignment w:val="center"/>
      </w:pPr>
      <w:r>
        <w:t>17</w:t>
      </w:r>
      <w:r>
        <w:rPr>
          <w:rFonts w:hint="eastAsia"/>
        </w:rPr>
        <w:t>．</w:t>
      </w:r>
      <w:r>
        <w:t>2021</w:t>
      </w:r>
      <w:r>
        <w:rPr>
          <w:rFonts w:hint="eastAsia"/>
        </w:rPr>
        <w:t>年</w:t>
      </w:r>
      <w:r>
        <w:t>“</w:t>
      </w:r>
      <w:r>
        <w:rPr>
          <w:rFonts w:hint="eastAsia"/>
        </w:rPr>
        <w:t>两会</w:t>
      </w:r>
      <w:r>
        <w:t>”</w:t>
      </w:r>
      <w:r>
        <w:rPr>
          <w:rFonts w:hint="eastAsia"/>
        </w:rPr>
        <w:t>期间，最高人民检察院在工作报告中提出</w:t>
      </w:r>
      <w:r>
        <w:t>“</w:t>
      </w:r>
      <w:r>
        <w:rPr>
          <w:rFonts w:hint="eastAsia"/>
        </w:rPr>
        <w:t>对近年来已纠正重大错案逐一启动问责程序，纠错不能止于国家赔偿，追责必须落到责任主体</w:t>
      </w:r>
      <w:r>
        <w:t>”</w:t>
      </w:r>
      <w:r>
        <w:rPr>
          <w:rFonts w:hint="eastAsia"/>
        </w:rPr>
        <w:t>。</w:t>
      </w:r>
      <w:r>
        <w:t>“</w:t>
      </w:r>
      <w:r>
        <w:rPr>
          <w:rFonts w:hint="eastAsia"/>
        </w:rPr>
        <w:t>启动问责程序</w:t>
      </w:r>
      <w:r>
        <w:t>”</w:t>
      </w:r>
      <w:r>
        <w:rPr>
          <w:rFonts w:hint="eastAsia"/>
        </w:rPr>
        <w:t>体现了（</w:t>
      </w:r>
      <w:r>
        <w:rPr>
          <w:rFonts w:eastAsia="'Times New Roman'"/>
        </w:rPr>
        <w:t xml:space="preserve">                     </w:t>
      </w:r>
      <w:r>
        <w:rPr>
          <w:rFonts w:hint="eastAsia"/>
        </w:rPr>
        <w:t>）</w:t>
      </w:r>
    </w:p>
    <w:p>
      <w:pPr>
        <w:spacing w:line="360" w:lineRule="auto"/>
        <w:jc w:val="left"/>
        <w:textAlignment w:val="center"/>
      </w:pPr>
      <w:r>
        <w:rPr>
          <w:rFonts w:hint="eastAsia" w:ascii="宋体" w:hAnsi="宋体" w:cs="宋体"/>
        </w:rPr>
        <w:t>①</w:t>
      </w:r>
      <w:r>
        <w:rPr>
          <w:rFonts w:hint="eastAsia"/>
        </w:rPr>
        <w:t>规则至上</w:t>
      </w:r>
      <w:r>
        <w:rPr>
          <w:rFonts w:eastAsia="'Times New Roman'"/>
        </w:rPr>
        <w:t xml:space="preserve">                                                      </w:t>
      </w:r>
      <w:r>
        <w:rPr>
          <w:rFonts w:hint="eastAsia" w:ascii="宋体" w:hAnsi="宋体" w:cs="宋体"/>
        </w:rPr>
        <w:t>②</w:t>
      </w:r>
      <w:r>
        <w:rPr>
          <w:rFonts w:hint="eastAsia"/>
        </w:rPr>
        <w:t>人格平等</w:t>
      </w:r>
      <w:r>
        <w:rPr>
          <w:rFonts w:eastAsia="'Times New Roman'"/>
        </w:rPr>
        <w:t xml:space="preserve">                                             </w:t>
      </w:r>
      <w:r>
        <w:rPr>
          <w:rFonts w:hint="eastAsia" w:ascii="宋体" w:hAnsi="宋体" w:cs="宋体"/>
        </w:rPr>
        <w:t>③</w:t>
      </w:r>
      <w:r>
        <w:rPr>
          <w:rFonts w:hint="eastAsia"/>
        </w:rPr>
        <w:t>制度公平</w:t>
      </w:r>
      <w:r>
        <w:rPr>
          <w:rFonts w:eastAsia="'Times New Roman'"/>
        </w:rPr>
        <w:t xml:space="preserve">                                             </w:t>
      </w:r>
      <w:r>
        <w:rPr>
          <w:rFonts w:hint="eastAsia" w:ascii="宋体" w:hAnsi="宋体" w:cs="宋体"/>
        </w:rPr>
        <w:t>④</w:t>
      </w:r>
      <w:r>
        <w:rPr>
          <w:rFonts w:hint="eastAsia"/>
        </w:rPr>
        <w:t>司法正义</w:t>
      </w:r>
    </w:p>
    <w:p>
      <w:pPr>
        <w:tabs>
          <w:tab w:val="left" w:pos="2076"/>
          <w:tab w:val="left" w:pos="4153"/>
          <w:tab w:val="left" w:pos="6229"/>
        </w:tabs>
        <w:spacing w:line="360" w:lineRule="auto"/>
        <w:jc w:val="left"/>
        <w:textAlignment w:val="center"/>
      </w:pPr>
      <w:r>
        <w:t>A</w:t>
      </w:r>
      <w:r>
        <w:rPr>
          <w:rFonts w:hint="eastAsia"/>
        </w:rPr>
        <w:t>．</w:t>
      </w:r>
      <w:r>
        <w:rPr>
          <w:rFonts w:hint="eastAsia" w:ascii="宋体" w:hAnsi="宋体" w:cs="宋体"/>
        </w:rPr>
        <w:t>①②</w:t>
      </w:r>
      <w:r>
        <w:tab/>
      </w:r>
      <w:r>
        <w:t>B</w:t>
      </w:r>
      <w:r>
        <w:rPr>
          <w:rFonts w:hint="eastAsia"/>
        </w:rPr>
        <w:t>．</w:t>
      </w:r>
      <w:r>
        <w:rPr>
          <w:rFonts w:hint="eastAsia" w:ascii="宋体" w:hAnsi="宋体" w:cs="宋体"/>
        </w:rPr>
        <w:t>①③</w:t>
      </w:r>
      <w:r>
        <w:tab/>
      </w:r>
      <w:r>
        <w:t>C</w:t>
      </w:r>
      <w:r>
        <w:rPr>
          <w:rFonts w:hint="eastAsia"/>
        </w:rPr>
        <w:t>．</w:t>
      </w:r>
      <w:r>
        <w:rPr>
          <w:rFonts w:hint="eastAsia" w:ascii="宋体" w:hAnsi="宋体" w:cs="宋体"/>
        </w:rPr>
        <w:t>②④</w:t>
      </w:r>
      <w:r>
        <w:tab/>
      </w:r>
      <w:r>
        <w:t>D</w:t>
      </w:r>
      <w:r>
        <w:rPr>
          <w:rFonts w:hint="eastAsia"/>
        </w:rPr>
        <w:t>．</w:t>
      </w:r>
      <w:r>
        <w:rPr>
          <w:rFonts w:hint="eastAsia" w:ascii="宋体" w:hAnsi="宋体" w:cs="宋体"/>
        </w:rPr>
        <w:t>③④</w:t>
      </w:r>
    </w:p>
    <w:p>
      <w:pPr>
        <w:spacing w:line="360" w:lineRule="auto"/>
        <w:jc w:val="left"/>
        <w:textAlignment w:val="center"/>
      </w:pPr>
      <w:r>
        <w:t>18</w:t>
      </w:r>
      <w:r>
        <w:rPr>
          <w:rFonts w:hint="eastAsia"/>
        </w:rPr>
        <w:t>．作为青少年学生，坚守公平正义需要我们（</w:t>
      </w:r>
      <w:r>
        <w:rPr>
          <w:rFonts w:eastAsia="'Times New Roman'"/>
        </w:rPr>
        <w:t xml:space="preserve">               </w:t>
      </w:r>
      <w:r>
        <w:rPr>
          <w:rFonts w:hint="eastAsia"/>
        </w:rPr>
        <w:t>）</w:t>
      </w:r>
    </w:p>
    <w:p>
      <w:pPr>
        <w:spacing w:line="360" w:lineRule="auto"/>
        <w:jc w:val="left"/>
        <w:textAlignment w:val="center"/>
      </w:pPr>
      <w:r>
        <w:rPr>
          <w:rFonts w:hint="eastAsia" w:ascii="宋体" w:hAnsi="宋体" w:cs="宋体"/>
        </w:rPr>
        <w:t>①</w:t>
      </w:r>
      <w:r>
        <w:rPr>
          <w:rFonts w:hint="eastAsia"/>
        </w:rPr>
        <w:t>站在公平的立场，相信正义必定战胜邪恶</w:t>
      </w:r>
    </w:p>
    <w:p>
      <w:pPr>
        <w:spacing w:line="360" w:lineRule="auto"/>
        <w:jc w:val="left"/>
        <w:textAlignment w:val="center"/>
      </w:pPr>
      <w:r>
        <w:rPr>
          <w:rFonts w:hint="eastAsia" w:ascii="宋体" w:hAnsi="宋体" w:cs="宋体"/>
        </w:rPr>
        <w:t>②</w:t>
      </w:r>
      <w:r>
        <w:rPr>
          <w:rFonts w:hint="eastAsia"/>
        </w:rPr>
        <w:t>面对非正义行为，既要敢于斗争，又要讲究策略</w:t>
      </w:r>
    </w:p>
    <w:p>
      <w:pPr>
        <w:spacing w:line="360" w:lineRule="auto"/>
        <w:jc w:val="left"/>
        <w:textAlignment w:val="center"/>
      </w:pPr>
      <w:r>
        <w:rPr>
          <w:rFonts w:hint="eastAsia" w:ascii="宋体" w:hAnsi="宋体" w:cs="宋体"/>
        </w:rPr>
        <w:t>③</w:t>
      </w:r>
      <w:r>
        <w:rPr>
          <w:rFonts w:hint="eastAsia"/>
        </w:rPr>
        <w:t>寻找有效的方法见义</w:t>
      </w:r>
      <w:r>
        <w:t>“</w:t>
      </w:r>
      <w:r>
        <w:rPr>
          <w:rFonts w:hint="eastAsia"/>
        </w:rPr>
        <w:t>智</w:t>
      </w:r>
      <w:r>
        <w:t>”</w:t>
      </w:r>
      <w:r>
        <w:rPr>
          <w:rFonts w:hint="eastAsia"/>
        </w:rPr>
        <w:t>为，谋求最大限度的公平</w:t>
      </w:r>
    </w:p>
    <w:p>
      <w:pPr>
        <w:spacing w:line="360" w:lineRule="auto"/>
        <w:jc w:val="left"/>
        <w:textAlignment w:val="center"/>
      </w:pPr>
      <w:r>
        <w:rPr>
          <w:rFonts w:hint="eastAsia" w:ascii="宋体" w:hAnsi="宋体" w:cs="宋体"/>
        </w:rPr>
        <w:t>④</w:t>
      </w:r>
      <w:r>
        <w:rPr>
          <w:rFonts w:hint="eastAsia"/>
        </w:rPr>
        <w:t>以事实为根据，以法律为准绳，严格执法，公正司法</w:t>
      </w:r>
    </w:p>
    <w:p>
      <w:pPr>
        <w:tabs>
          <w:tab w:val="left" w:pos="2076"/>
          <w:tab w:val="left" w:pos="4153"/>
          <w:tab w:val="left" w:pos="6229"/>
        </w:tabs>
        <w:spacing w:line="360" w:lineRule="auto"/>
        <w:jc w:val="left"/>
        <w:textAlignment w:val="center"/>
      </w:pPr>
      <w:r>
        <w:t>A</w:t>
      </w:r>
      <w:r>
        <w:rPr>
          <w:rFonts w:hint="eastAsia"/>
        </w:rPr>
        <w:t>．</w:t>
      </w:r>
      <w:r>
        <w:rPr>
          <w:rFonts w:hint="eastAsia" w:ascii="宋体" w:hAnsi="宋体" w:cs="宋体"/>
        </w:rPr>
        <w:t>①②③</w:t>
      </w:r>
      <w:r>
        <w:tab/>
      </w:r>
      <w:r>
        <w:t>B</w:t>
      </w:r>
      <w:r>
        <w:rPr>
          <w:rFonts w:hint="eastAsia"/>
        </w:rPr>
        <w:t>．</w:t>
      </w:r>
      <w:r>
        <w:rPr>
          <w:rFonts w:hint="eastAsia" w:ascii="宋体" w:hAnsi="宋体" w:cs="宋体"/>
        </w:rPr>
        <w:t>②③④</w:t>
      </w:r>
      <w:r>
        <w:tab/>
      </w:r>
      <w:r>
        <w:t>C</w:t>
      </w:r>
      <w:r>
        <w:rPr>
          <w:rFonts w:hint="eastAsia"/>
        </w:rPr>
        <w:t>．</w:t>
      </w:r>
      <w:r>
        <w:rPr>
          <w:rFonts w:hint="eastAsia" w:ascii="宋体" w:hAnsi="宋体" w:cs="宋体"/>
        </w:rPr>
        <w:t>①③④</w:t>
      </w:r>
      <w:r>
        <w:tab/>
      </w:r>
      <w:r>
        <w:t>D</w:t>
      </w:r>
      <w:r>
        <w:rPr>
          <w:rFonts w:hint="eastAsia"/>
        </w:rPr>
        <w:t>．</w:t>
      </w:r>
      <w:r>
        <w:rPr>
          <w:rFonts w:hint="eastAsia" w:ascii="宋体" w:hAnsi="宋体" w:cs="宋体"/>
        </w:rPr>
        <w:t>①②④</w:t>
      </w:r>
    </w:p>
    <w:p>
      <w:pPr>
        <w:spacing w:line="360" w:lineRule="auto"/>
        <w:jc w:val="left"/>
        <w:textAlignment w:val="center"/>
      </w:pPr>
      <w:r>
        <w:t>19</w:t>
      </w:r>
      <w:r>
        <w:rPr>
          <w:rFonts w:hint="eastAsia"/>
        </w:rPr>
        <w:t>．习近平总书记强调，政法战线要肩扛公正天平、手持正义之剑，以实际行动维护社会公平正义，让人民群众切实感受到公平正义就在身边。党和政府重视推进公平正义，是因为（</w:t>
      </w:r>
      <w:r>
        <w:rPr>
          <w:rFonts w:eastAsia="'Times New Roman'"/>
        </w:rPr>
        <w:t xml:space="preserve">                     </w:t>
      </w:r>
      <w:r>
        <w:rPr>
          <w:rFonts w:hint="eastAsia"/>
        </w:rPr>
        <w:t>）</w:t>
      </w:r>
    </w:p>
    <w:p>
      <w:pPr>
        <w:tabs>
          <w:tab w:val="left" w:pos="4153"/>
        </w:tabs>
        <w:spacing w:line="360" w:lineRule="auto"/>
        <w:jc w:val="left"/>
        <w:textAlignment w:val="center"/>
      </w:pPr>
      <w:r>
        <w:t>A</w:t>
      </w:r>
      <w:r>
        <w:rPr>
          <w:rFonts w:hint="eastAsia"/>
        </w:rPr>
        <w:t>．公平正义是法治社会的核心价值</w:t>
      </w:r>
      <w:r>
        <w:tab/>
      </w:r>
      <w:r>
        <w:t>B</w:t>
      </w:r>
      <w:r>
        <w:rPr>
          <w:rFonts w:hint="eastAsia"/>
        </w:rPr>
        <w:t>．推进公平正义才能实现绝对平等</w:t>
      </w:r>
    </w:p>
    <w:p>
      <w:pPr>
        <w:tabs>
          <w:tab w:val="left" w:pos="4153"/>
        </w:tabs>
        <w:spacing w:line="360" w:lineRule="auto"/>
        <w:jc w:val="left"/>
        <w:textAlignment w:val="center"/>
      </w:pPr>
      <w:r>
        <w:t>C</w:t>
      </w:r>
      <w:r>
        <w:rPr>
          <w:rFonts w:hint="eastAsia"/>
        </w:rPr>
        <w:t>．维护公平正义是社会进步的唯一条件</w:t>
      </w:r>
      <w:r>
        <w:tab/>
      </w:r>
      <w:r>
        <w:t>D</w:t>
      </w:r>
      <w:r>
        <w:rPr>
          <w:rFonts w:hint="eastAsia"/>
        </w:rPr>
        <w:t>．司法改革的核心是司法公正</w:t>
      </w:r>
    </w:p>
    <w:p>
      <w:pPr>
        <w:spacing w:line="360" w:lineRule="auto"/>
        <w:jc w:val="left"/>
        <w:textAlignment w:val="center"/>
      </w:pPr>
      <w:r>
        <w:t>20</w:t>
      </w:r>
      <w:r>
        <w:rPr>
          <w:rFonts w:hint="eastAsia"/>
        </w:rPr>
        <w:t>．</w:t>
      </w:r>
      <w:r>
        <w:t>2021</w:t>
      </w:r>
      <w:r>
        <w:rPr>
          <w:rFonts w:hint="eastAsia"/>
        </w:rPr>
        <w:t>年</w:t>
      </w:r>
      <w:r>
        <w:t>3</w:t>
      </w:r>
      <w:r>
        <w:rPr>
          <w:rFonts w:hint="eastAsia"/>
        </w:rPr>
        <w:t>月全国</w:t>
      </w:r>
      <w:r>
        <w:t>“</w:t>
      </w:r>
      <w:r>
        <w:rPr>
          <w:rFonts w:hint="eastAsia"/>
        </w:rPr>
        <w:t>两会</w:t>
      </w:r>
      <w:r>
        <w:t>”</w:t>
      </w:r>
      <w:r>
        <w:rPr>
          <w:rFonts w:hint="eastAsia"/>
        </w:rPr>
        <w:t>《政府工作报告》指出：</w:t>
      </w:r>
      <w:r>
        <w:t>“</w:t>
      </w:r>
      <w:r>
        <w:rPr>
          <w:rFonts w:hint="eastAsia"/>
        </w:rPr>
        <w:t>要发展更加公平更高质量的教育</w:t>
      </w:r>
      <w:r>
        <w:t>……</w:t>
      </w:r>
      <w:r>
        <w:rPr>
          <w:rFonts w:hint="eastAsia"/>
        </w:rPr>
        <w:t>在教育公平上迈出更大步伐，更好解决进城务工人员子女就学问题，高校招生继续加大对中西部和农村地区倾斜力度，努力让广大学生健康快乐成长，让每个孩子都有人生出彩的机会。</w:t>
      </w:r>
      <w:r>
        <w:t>”</w:t>
      </w:r>
      <w:r>
        <w:rPr>
          <w:rFonts w:hint="eastAsia"/>
        </w:rPr>
        <w:t>我国发展更加公平的教育体现了（</w:t>
      </w:r>
      <w:r>
        <w:rPr>
          <w:rFonts w:eastAsia="'Times New Roman'"/>
        </w:rPr>
        <w:t xml:space="preserve">               </w:t>
      </w:r>
      <w:r>
        <w:rPr>
          <w:rFonts w:hint="eastAsia"/>
        </w:rPr>
        <w:t>）</w:t>
      </w:r>
    </w:p>
    <w:p>
      <w:pPr>
        <w:spacing w:line="360" w:lineRule="auto"/>
        <w:jc w:val="left"/>
        <w:textAlignment w:val="center"/>
      </w:pPr>
      <w:r>
        <w:rPr>
          <w:rFonts w:hint="eastAsia" w:ascii="宋体" w:hAnsi="宋体" w:cs="宋体"/>
        </w:rPr>
        <w:t>①</w:t>
      </w:r>
      <w:r>
        <w:rPr>
          <w:rFonts w:hint="eastAsia"/>
        </w:rPr>
        <w:t>公平是个人生存和发展的重要保障</w:t>
      </w:r>
      <w:r>
        <w:t xml:space="preserve">         </w:t>
      </w:r>
      <w:r>
        <w:rPr>
          <w:rFonts w:hint="eastAsia" w:ascii="宋体" w:hAnsi="宋体" w:cs="宋体"/>
        </w:rPr>
        <w:t>②</w:t>
      </w:r>
      <w:r>
        <w:rPr>
          <w:rFonts w:hint="eastAsia"/>
        </w:rPr>
        <w:t>公平是社会稳定和进步的重要基础</w:t>
      </w:r>
    </w:p>
    <w:p>
      <w:pPr>
        <w:spacing w:line="360" w:lineRule="auto"/>
        <w:jc w:val="left"/>
        <w:textAlignment w:val="center"/>
      </w:pPr>
      <w:r>
        <w:rPr>
          <w:rFonts w:hint="eastAsia" w:ascii="宋体" w:hAnsi="宋体" w:cs="宋体"/>
        </w:rPr>
        <w:t>③</w:t>
      </w:r>
      <w:r>
        <w:rPr>
          <w:rFonts w:hint="eastAsia"/>
        </w:rPr>
        <w:t>政府为每个人提供同样的发展机会</w:t>
      </w:r>
      <w:r>
        <w:t xml:space="preserve">         </w:t>
      </w:r>
      <w:r>
        <w:rPr>
          <w:rFonts w:hint="eastAsia" w:ascii="宋体" w:hAnsi="宋体" w:cs="宋体"/>
        </w:rPr>
        <w:t>④</w:t>
      </w:r>
      <w:r>
        <w:rPr>
          <w:rFonts w:hint="eastAsia"/>
        </w:rPr>
        <w:t>实现绝对公平是我国社会发展的目标</w:t>
      </w:r>
    </w:p>
    <w:p>
      <w:pPr>
        <w:tabs>
          <w:tab w:val="left" w:pos="2076"/>
          <w:tab w:val="left" w:pos="4153"/>
          <w:tab w:val="left" w:pos="6229"/>
        </w:tabs>
        <w:spacing w:line="360" w:lineRule="auto"/>
        <w:jc w:val="left"/>
        <w:textAlignment w:val="center"/>
      </w:pPr>
      <w:r>
        <w:t>A</w:t>
      </w:r>
      <w:r>
        <w:rPr>
          <w:rFonts w:hint="eastAsia"/>
        </w:rPr>
        <w:t>．</w:t>
      </w:r>
      <w:r>
        <w:rPr>
          <w:rFonts w:hint="eastAsia" w:ascii="宋体" w:hAnsi="宋体" w:cs="宋体"/>
        </w:rPr>
        <w:t>①②</w:t>
      </w:r>
      <w:r>
        <w:tab/>
      </w:r>
      <w:r>
        <w:t>B</w:t>
      </w:r>
      <w:r>
        <w:rPr>
          <w:rFonts w:hint="eastAsia"/>
        </w:rPr>
        <w:t>．</w:t>
      </w:r>
      <w:r>
        <w:rPr>
          <w:rFonts w:hint="eastAsia" w:ascii="宋体" w:hAnsi="宋体" w:cs="宋体"/>
        </w:rPr>
        <w:t>③④</w:t>
      </w:r>
      <w:r>
        <w:tab/>
      </w:r>
      <w:r>
        <w:t>C</w:t>
      </w:r>
      <w:r>
        <w:rPr>
          <w:rFonts w:hint="eastAsia"/>
        </w:rPr>
        <w:t>．</w:t>
      </w:r>
      <w:r>
        <w:rPr>
          <w:rFonts w:hint="eastAsia" w:ascii="宋体" w:hAnsi="宋体" w:cs="宋体"/>
        </w:rPr>
        <w:t>①③</w:t>
      </w:r>
      <w:r>
        <w:tab/>
      </w:r>
      <w:r>
        <w:t>D</w:t>
      </w:r>
      <w:r>
        <w:rPr>
          <w:rFonts w:hint="eastAsia"/>
        </w:rPr>
        <w:t>．</w:t>
      </w:r>
      <w:r>
        <w:rPr>
          <w:rFonts w:hint="eastAsia" w:ascii="宋体" w:hAnsi="宋体" w:cs="宋体"/>
        </w:rPr>
        <w:t>②④</w:t>
      </w:r>
    </w:p>
    <w:p>
      <w:pPr>
        <w:tabs>
          <w:tab w:val="left" w:pos="2076"/>
          <w:tab w:val="left" w:pos="4153"/>
          <w:tab w:val="left" w:pos="6229"/>
        </w:tabs>
        <w:spacing w:line="360" w:lineRule="auto"/>
        <w:jc w:val="left"/>
        <w:textAlignment w:val="center"/>
        <w:rPr>
          <w:b/>
        </w:rPr>
      </w:pPr>
      <w:r>
        <w:rPr>
          <w:rFonts w:hint="eastAsia"/>
          <w:b/>
        </w:rPr>
        <w:t>二、分析说明题（</w:t>
      </w:r>
      <w:r>
        <w:rPr>
          <w:b/>
        </w:rPr>
        <w:t>21-22</w:t>
      </w:r>
      <w:r>
        <w:rPr>
          <w:rFonts w:hint="eastAsia"/>
          <w:b/>
        </w:rPr>
        <w:t>题</w:t>
      </w:r>
      <w:r>
        <w:rPr>
          <w:b/>
        </w:rPr>
        <w:t>22</w:t>
      </w:r>
      <w:r>
        <w:rPr>
          <w:rFonts w:hint="eastAsia"/>
          <w:b/>
        </w:rPr>
        <w:t>分）</w:t>
      </w:r>
    </w:p>
    <w:p>
      <w:pPr>
        <w:spacing w:line="360" w:lineRule="auto"/>
        <w:jc w:val="left"/>
        <w:textAlignment w:val="center"/>
      </w:pPr>
      <w:r>
        <w:t>21</w:t>
      </w:r>
      <w:r>
        <w:rPr>
          <w:rFonts w:hint="eastAsia"/>
        </w:rPr>
        <w:t>．阅读材料，回答问题。</w:t>
      </w:r>
    </w:p>
    <w:p>
      <w:pPr>
        <w:spacing w:line="360" w:lineRule="auto"/>
        <w:jc w:val="left"/>
        <w:textAlignment w:val="center"/>
        <w:rPr>
          <w:rFonts w:eastAsia="'Times New Roman'"/>
        </w:rPr>
      </w:pPr>
      <w:r>
        <w:rPr>
          <w:rFonts w:hint="eastAsia" w:eastAsia="楷体"/>
        </w:rPr>
        <w:t>材料一</w:t>
      </w:r>
      <w:r>
        <w:rPr>
          <w:rFonts w:eastAsia="'Times New Roman'"/>
        </w:rPr>
        <w:t xml:space="preserve">         </w:t>
      </w:r>
      <w:r>
        <w:rPr>
          <w:rFonts w:eastAsia="楷体"/>
        </w:rPr>
        <w:t>2021</w:t>
      </w:r>
      <w:r>
        <w:rPr>
          <w:rFonts w:hint="eastAsia" w:eastAsia="楷体"/>
        </w:rPr>
        <w:t>年</w:t>
      </w:r>
      <w:r>
        <w:rPr>
          <w:rFonts w:eastAsia="楷体"/>
        </w:rPr>
        <w:t>1</w:t>
      </w:r>
      <w:r>
        <w:rPr>
          <w:rFonts w:hint="eastAsia" w:eastAsia="楷体"/>
        </w:rPr>
        <w:t>月</w:t>
      </w:r>
      <w:r>
        <w:rPr>
          <w:rFonts w:eastAsia="楷体"/>
        </w:rPr>
        <w:t>22</w:t>
      </w:r>
      <w:r>
        <w:rPr>
          <w:rFonts w:hint="eastAsia" w:eastAsia="楷体"/>
        </w:rPr>
        <w:t>日，十三届全国人大常委会第二十五次会议表决通过新修订的动物防疫法，该法自</w:t>
      </w:r>
      <w:r>
        <w:rPr>
          <w:rFonts w:eastAsia="楷体"/>
        </w:rPr>
        <w:t>2021</w:t>
      </w:r>
      <w:r>
        <w:rPr>
          <w:rFonts w:hint="eastAsia" w:eastAsia="楷体"/>
        </w:rPr>
        <w:t>年</w:t>
      </w:r>
      <w:r>
        <w:rPr>
          <w:rFonts w:eastAsia="楷体"/>
        </w:rPr>
        <w:t>5</w:t>
      </w:r>
      <w:r>
        <w:rPr>
          <w:rFonts w:hint="eastAsia" w:eastAsia="楷体"/>
        </w:rPr>
        <w:t>月</w:t>
      </w:r>
      <w:r>
        <w:rPr>
          <w:rFonts w:eastAsia="楷体"/>
        </w:rPr>
        <w:t>1</w:t>
      </w:r>
      <w:r>
        <w:rPr>
          <w:rFonts w:hint="eastAsia" w:eastAsia="楷体"/>
        </w:rPr>
        <w:t>日起施行。新修订的动物防疫法明确规定，携带犬只出户的，应当按照规定佩戴犬牌并采取系犬绳等措施，防止犬只伤人、疫病传播。</w:t>
      </w:r>
      <w:r>
        <w:rPr>
          <w:rFonts w:eastAsia="楷体"/>
        </w:rPr>
        <w:t>“</w:t>
      </w:r>
      <w:r>
        <w:rPr>
          <w:rFonts w:hint="eastAsia" w:eastAsia="楷体"/>
        </w:rPr>
        <w:t>溜犬拴绳入法</w:t>
      </w:r>
      <w:r>
        <w:rPr>
          <w:rFonts w:eastAsia="楷体"/>
        </w:rPr>
        <w:t>”</w:t>
      </w:r>
      <w:r>
        <w:rPr>
          <w:rFonts w:hint="eastAsia" w:eastAsia="楷体"/>
        </w:rPr>
        <w:t>的话题引发网友热议</w:t>
      </w:r>
      <w:r>
        <w:rPr>
          <w:rFonts w:eastAsia="楷体"/>
        </w:rPr>
        <w:t>,</w:t>
      </w:r>
      <w:r>
        <w:rPr>
          <w:rFonts w:hint="eastAsia" w:eastAsia="楷体"/>
        </w:rPr>
        <w:t>有人说</w:t>
      </w:r>
      <w:r>
        <w:rPr>
          <w:rFonts w:eastAsia="楷体"/>
        </w:rPr>
        <w:t>:</w:t>
      </w:r>
      <w:r>
        <w:rPr>
          <w:rFonts w:hint="eastAsia" w:eastAsia="楷体"/>
        </w:rPr>
        <w:t>饲养犬是权利，拴绳入法碍自由。</w:t>
      </w:r>
    </w:p>
    <w:p>
      <w:pPr>
        <w:spacing w:line="360" w:lineRule="auto"/>
        <w:jc w:val="left"/>
        <w:textAlignment w:val="center"/>
        <w:rPr>
          <w:rFonts w:eastAsia="'Times New Roman'"/>
        </w:rPr>
      </w:pPr>
      <w:r>
        <w:rPr>
          <w:rFonts w:hint="eastAsia" w:eastAsia="楷体"/>
        </w:rPr>
        <w:t>材料二</w:t>
      </w:r>
      <w:r>
        <w:rPr>
          <w:rFonts w:eastAsia="'Times New Roman'"/>
        </w:rPr>
        <w:t xml:space="preserve">         </w:t>
      </w:r>
      <w:r>
        <w:rPr>
          <w:rFonts w:eastAsia="楷体"/>
        </w:rPr>
        <w:t>2021</w:t>
      </w:r>
      <w:r>
        <w:rPr>
          <w:rFonts w:hint="eastAsia" w:eastAsia="楷体"/>
        </w:rPr>
        <w:t>年</w:t>
      </w:r>
      <w:r>
        <w:rPr>
          <w:rFonts w:eastAsia="楷体"/>
        </w:rPr>
        <w:t>4</w:t>
      </w:r>
      <w:r>
        <w:rPr>
          <w:rFonts w:hint="eastAsia" w:eastAsia="楷体"/>
        </w:rPr>
        <w:t>月</w:t>
      </w:r>
      <w:r>
        <w:rPr>
          <w:rFonts w:eastAsia="楷体"/>
        </w:rPr>
        <w:t>1</w:t>
      </w:r>
      <w:r>
        <w:rPr>
          <w:rFonts w:hint="eastAsia" w:eastAsia="楷体"/>
        </w:rPr>
        <w:t>日，在</w:t>
      </w:r>
      <w:r>
        <w:rPr>
          <w:rFonts w:eastAsia="楷体"/>
        </w:rPr>
        <w:t>“</w:t>
      </w:r>
      <w:r>
        <w:rPr>
          <w:rFonts w:hint="eastAsia" w:eastAsia="楷体"/>
        </w:rPr>
        <w:t>海空卫士</w:t>
      </w:r>
      <w:r>
        <w:rPr>
          <w:rFonts w:eastAsia="楷体"/>
        </w:rPr>
        <w:t>”</w:t>
      </w:r>
      <w:r>
        <w:rPr>
          <w:rFonts w:hint="eastAsia" w:eastAsia="楷体"/>
        </w:rPr>
        <w:t>王伟壮烈牺牲</w:t>
      </w:r>
      <w:r>
        <w:rPr>
          <w:rFonts w:eastAsia="楷体"/>
        </w:rPr>
        <w:t>20</w:t>
      </w:r>
      <w:r>
        <w:rPr>
          <w:rFonts w:hint="eastAsia" w:eastAsia="楷体"/>
        </w:rPr>
        <w:t>周年的日子，一名男子因在微信群聊中辱骂烈士王伟、侮辱烈士遗孀被依法刑事拘留。</w:t>
      </w:r>
    </w:p>
    <w:p>
      <w:pPr>
        <w:spacing w:line="360" w:lineRule="auto"/>
        <w:jc w:val="left"/>
        <w:textAlignment w:val="center"/>
      </w:pPr>
      <w:r>
        <w:rPr>
          <w:rFonts w:hint="eastAsia"/>
        </w:rPr>
        <w:t>阅读上述材料，运用相关知识，回答下列问题：</w:t>
      </w:r>
    </w:p>
    <w:p>
      <w:pPr>
        <w:spacing w:line="360" w:lineRule="auto"/>
        <w:jc w:val="left"/>
        <w:textAlignment w:val="center"/>
      </w:pPr>
      <w:r>
        <w:t>(1)</w:t>
      </w:r>
      <w:r>
        <w:rPr>
          <w:rFonts w:hint="eastAsia"/>
        </w:rPr>
        <w:t>请从自由与法治关系的角度，对溜犬不拴绳的行为进行评析。（</w:t>
      </w:r>
      <w:r>
        <w:t>5</w:t>
      </w:r>
      <w:r>
        <w:rPr>
          <w:rFonts w:hint="eastAsia"/>
        </w:rPr>
        <w:t>分）</w:t>
      </w:r>
    </w:p>
    <w:p>
      <w:pPr>
        <w:spacing w:line="360" w:lineRule="auto"/>
        <w:jc w:val="left"/>
        <w:textAlignment w:val="center"/>
      </w:pPr>
      <w:r>
        <w:t>(2)</w:t>
      </w:r>
      <w:r>
        <w:rPr>
          <w:rFonts w:hint="eastAsia"/>
        </w:rPr>
        <w:t>结合材料二，谈谈案例给我们什么警示？（</w:t>
      </w:r>
      <w:r>
        <w:t>7</w:t>
      </w:r>
      <w:r>
        <w:rPr>
          <w:rFonts w:hint="eastAsia"/>
        </w:rPr>
        <w:t>分）</w:t>
      </w:r>
    </w:p>
    <w:p>
      <w:pPr>
        <w:spacing w:line="360" w:lineRule="auto"/>
        <w:jc w:val="left"/>
        <w:textAlignment w:val="center"/>
      </w:pPr>
    </w:p>
    <w:p>
      <w:pPr>
        <w:spacing w:line="360" w:lineRule="auto"/>
        <w:ind w:firstLine="420"/>
        <w:jc w:val="left"/>
        <w:textAlignment w:val="center"/>
        <w:rPr>
          <w:rFonts w:eastAsia="楷体"/>
        </w:rPr>
      </w:pPr>
      <w:r>
        <w:t>22</w:t>
      </w:r>
      <w:r>
        <w:rPr>
          <w:rFonts w:hint="eastAsia"/>
        </w:rPr>
        <w:t>．</w:t>
      </w:r>
      <w:r>
        <w:rPr>
          <w:rFonts w:hint="eastAsia" w:eastAsia="楷体"/>
        </w:rPr>
        <w:t>因为法治，合法的行为得以保护，违法的行为受到惩罚，正义的阳光洒满人间。</w:t>
      </w:r>
    </w:p>
    <w:p>
      <w:pPr>
        <w:spacing w:line="360" w:lineRule="auto"/>
        <w:jc w:val="left"/>
        <w:textAlignment w:val="center"/>
        <w:rPr>
          <w:rFonts w:eastAsia="'Times New Roman'"/>
        </w:rPr>
      </w:pPr>
      <w:r>
        <w:rPr>
          <w:rFonts w:hint="eastAsia" w:eastAsia="楷体"/>
        </w:rPr>
        <w:t>材料一</w:t>
      </w:r>
      <w:r>
        <w:rPr>
          <w:rFonts w:eastAsia="'Times New Roman'"/>
        </w:rPr>
        <w:t xml:space="preserve">         </w:t>
      </w:r>
      <w:r>
        <w:rPr>
          <w:rFonts w:hint="eastAsia" w:eastAsia="楷体"/>
        </w:rPr>
        <w:t>我国刑事诉讼法第二百条规定，案件事实清楚，证据确实、充分，依据法律认定被告人有罪的，应当作出有罪判决；依据法律认定被告人无罪的，应当作出无罪判决；证据不足，不能认定被告人有罪的，应当作出证据不足、指控的犯罪不能成立的无罪判决。</w:t>
      </w:r>
    </w:p>
    <w:p>
      <w:pPr>
        <w:spacing w:line="360" w:lineRule="auto"/>
        <w:jc w:val="left"/>
        <w:textAlignment w:val="center"/>
      </w:pPr>
      <w:r>
        <w:t>(1)</w:t>
      </w:r>
      <w:r>
        <w:rPr>
          <w:rFonts w:hint="eastAsia"/>
        </w:rPr>
        <w:t>上述规定主要折射出哪一宪法原则？</w:t>
      </w:r>
      <w:r>
        <w:t xml:space="preserve">  </w:t>
      </w:r>
      <w:r>
        <w:rPr>
          <w:rFonts w:hint="eastAsia"/>
        </w:rPr>
        <w:t>（</w:t>
      </w:r>
      <w:r>
        <w:t>4</w:t>
      </w:r>
      <w:r>
        <w:rPr>
          <w:rFonts w:hint="eastAsia"/>
        </w:rPr>
        <w:t>分）</w:t>
      </w:r>
      <w:r>
        <w:t xml:space="preserve"> </w:t>
      </w:r>
    </w:p>
    <w:p>
      <w:pPr>
        <w:spacing w:line="360" w:lineRule="auto"/>
        <w:jc w:val="left"/>
        <w:textAlignment w:val="center"/>
        <w:rPr>
          <w:rFonts w:eastAsia="'Times New Roman'"/>
        </w:rPr>
      </w:pPr>
      <w:r>
        <w:rPr>
          <w:rFonts w:hint="eastAsia" w:eastAsia="楷体"/>
        </w:rPr>
        <w:t>材料二</w:t>
      </w:r>
      <w:r>
        <w:rPr>
          <w:rFonts w:eastAsia="'Times New Roman'"/>
        </w:rPr>
        <w:t xml:space="preserve">         </w:t>
      </w:r>
      <w:r>
        <w:rPr>
          <w:rFonts w:hint="eastAsia" w:eastAsia="楷体"/>
        </w:rPr>
        <w:t>最高人民法院与央视总台主办评选的</w:t>
      </w:r>
      <w:r>
        <w:rPr>
          <w:rFonts w:eastAsia="楷体"/>
        </w:rPr>
        <w:t>“</w:t>
      </w:r>
      <w:r>
        <w:rPr>
          <w:rFonts w:hint="eastAsia" w:eastAsia="楷体"/>
        </w:rPr>
        <w:t>新时代推动法治进程</w:t>
      </w:r>
      <w:r>
        <w:rPr>
          <w:rFonts w:eastAsia="楷体"/>
        </w:rPr>
        <w:t>2021</w:t>
      </w:r>
      <w:r>
        <w:rPr>
          <w:rFonts w:hint="eastAsia" w:eastAsia="楷体"/>
        </w:rPr>
        <w:t>年度十大案件</w:t>
      </w:r>
      <w:r>
        <w:rPr>
          <w:rFonts w:eastAsia="楷体"/>
        </w:rPr>
        <w:t>”</w:t>
      </w:r>
      <w:r>
        <w:rPr>
          <w:rFonts w:hint="eastAsia" w:eastAsia="楷体"/>
        </w:rPr>
        <w:t>有：赖小民受贿、贪污、重婚案；</w:t>
      </w:r>
      <w:r>
        <w:rPr>
          <w:rFonts w:eastAsia="楷体"/>
        </w:rPr>
        <w:t>“10·18”</w:t>
      </w:r>
      <w:r>
        <w:rPr>
          <w:rFonts w:hint="eastAsia" w:eastAsia="楷体"/>
        </w:rPr>
        <w:t>特大跨境电信诈骗案；人脸识别第一案；吴春红申请再审无罪赔偿案；种子套牌侵权纠纷案等。每个案例书写着人民对公平、正义、安全的期待，串联起法治中国砥砺前行的坚实足迹。</w:t>
      </w:r>
    </w:p>
    <w:p>
      <w:pPr>
        <w:numPr>
          <w:ilvl w:val="0"/>
          <w:numId w:val="1"/>
        </w:numPr>
        <w:spacing w:line="360" w:lineRule="auto"/>
        <w:jc w:val="left"/>
        <w:textAlignment w:val="center"/>
      </w:pPr>
      <w:r>
        <w:rPr>
          <w:rFonts w:hint="eastAsia"/>
        </w:rPr>
        <w:t>运用所学知识，谈谈司法如何捍卫正义？（</w:t>
      </w:r>
      <w:r>
        <w:t>6</w:t>
      </w:r>
      <w:r>
        <w:rPr>
          <w:rFonts w:hint="eastAsia"/>
        </w:rPr>
        <w:t>分）</w:t>
      </w:r>
    </w:p>
    <w:p>
      <w:pPr>
        <w:spacing w:line="360" w:lineRule="auto"/>
        <w:jc w:val="left"/>
        <w:textAlignment w:val="center"/>
      </w:pPr>
    </w:p>
    <w:p>
      <w:pPr>
        <w:spacing w:line="360" w:lineRule="auto"/>
        <w:jc w:val="left"/>
        <w:textAlignment w:val="center"/>
        <w:rPr>
          <w:b/>
        </w:rPr>
      </w:pPr>
      <w:r>
        <w:rPr>
          <w:rFonts w:hint="eastAsia"/>
          <w:b/>
        </w:rPr>
        <w:t>三、综合探究题（</w:t>
      </w:r>
      <w:r>
        <w:rPr>
          <w:b/>
        </w:rPr>
        <w:t>23</w:t>
      </w:r>
      <w:r>
        <w:rPr>
          <w:rFonts w:hint="eastAsia"/>
          <w:b/>
        </w:rPr>
        <w:t>题</w:t>
      </w:r>
      <w:r>
        <w:rPr>
          <w:b/>
        </w:rPr>
        <w:t>18</w:t>
      </w:r>
      <w:r>
        <w:rPr>
          <w:rFonts w:hint="eastAsia"/>
          <w:b/>
        </w:rPr>
        <w:t>分）</w:t>
      </w:r>
    </w:p>
    <w:p>
      <w:pPr>
        <w:spacing w:line="360" w:lineRule="auto"/>
        <w:jc w:val="left"/>
        <w:textAlignment w:val="center"/>
      </w:pPr>
      <w:r>
        <w:t>23</w:t>
      </w:r>
      <w:r>
        <w:rPr>
          <w:rFonts w:hint="eastAsia"/>
        </w:rPr>
        <w:t>．公平正义是一个美好社会应有的价值。建立一个公平正义的社会，是人类永恒的追求和共同</w:t>
      </w:r>
      <w:r>
        <w:t xml:space="preserve">   </w:t>
      </w:r>
      <w:r>
        <w:rPr>
          <w:rFonts w:hint="eastAsia"/>
        </w:rPr>
        <w:t>的理想。某校八年级（</w:t>
      </w:r>
      <w:r>
        <w:t>2</w:t>
      </w:r>
      <w:r>
        <w:rPr>
          <w:rFonts w:hint="eastAsia"/>
        </w:rPr>
        <w:t>）班以</w:t>
      </w:r>
      <w:r>
        <w:t>“</w:t>
      </w:r>
      <w:r>
        <w:rPr>
          <w:rFonts w:hint="eastAsia"/>
        </w:rPr>
        <w:t>维护公平正义</w:t>
      </w:r>
      <w:r>
        <w:t>”</w:t>
      </w:r>
      <w:r>
        <w:rPr>
          <w:rFonts w:hint="eastAsia"/>
        </w:rPr>
        <w:t>为主题，开展了主题探究活动，请你参与。</w:t>
      </w:r>
    </w:p>
    <w:p>
      <w:pPr>
        <w:spacing w:line="360" w:lineRule="auto"/>
        <w:jc w:val="left"/>
        <w:textAlignment w:val="center"/>
      </w:pPr>
      <w:r>
        <w:rPr>
          <w:rFonts w:hint="eastAsia"/>
        </w:rPr>
        <w:t>【想一想】</w:t>
      </w:r>
    </w:p>
    <w:p>
      <w:pPr>
        <w:spacing w:line="360" w:lineRule="auto"/>
        <w:jc w:val="left"/>
        <w:textAlignment w:val="center"/>
      </w:pPr>
      <w:r>
        <w:t>(1)</w:t>
      </w:r>
      <w:r>
        <w:rPr>
          <w:rFonts w:hint="eastAsia"/>
        </w:rPr>
        <w:t>请你为此次活动设计两种活动方式。（</w:t>
      </w:r>
      <w:r>
        <w:t>6</w:t>
      </w:r>
      <w:r>
        <w:rPr>
          <w:rFonts w:hint="eastAsia"/>
        </w:rPr>
        <w:t>分）</w:t>
      </w:r>
    </w:p>
    <w:p>
      <w:pPr>
        <w:spacing w:line="360" w:lineRule="auto"/>
        <w:ind w:firstLine="420"/>
        <w:jc w:val="left"/>
        <w:textAlignment w:val="center"/>
        <w:rPr>
          <w:rFonts w:eastAsia="楷体"/>
        </w:rPr>
      </w:pPr>
      <w:r>
        <w:rPr>
          <w:rFonts w:hint="eastAsia" w:eastAsia="楷体"/>
        </w:rPr>
        <w:t>法治题材大剧《阳光下的法庭》在央视综合频道播出，该剧被称为中国首部</w:t>
      </w:r>
      <w:r>
        <w:rPr>
          <w:rFonts w:eastAsia="楷体"/>
        </w:rPr>
        <w:t>“</w:t>
      </w:r>
      <w:r>
        <w:rPr>
          <w:rFonts w:hint="eastAsia" w:eastAsia="楷体"/>
        </w:rPr>
        <w:t>大法官</w:t>
      </w:r>
      <w:r>
        <w:rPr>
          <w:rFonts w:eastAsia="楷体"/>
        </w:rPr>
        <w:t xml:space="preserve">”   </w:t>
      </w:r>
      <w:r>
        <w:rPr>
          <w:rFonts w:hint="eastAsia" w:eastAsia="楷体"/>
        </w:rPr>
        <w:t>视角的法治题材电视剧，它通过构架真实性、典型性的人物和事件，将新时代的法治思想转化成</w:t>
      </w:r>
      <w:r>
        <w:rPr>
          <w:rFonts w:eastAsia="楷体"/>
        </w:rPr>
        <w:t xml:space="preserve">   </w:t>
      </w:r>
      <w:r>
        <w:rPr>
          <w:rFonts w:hint="eastAsia" w:eastAsia="楷体"/>
        </w:rPr>
        <w:t>了一种温暖和关怀，让更多的人看到了人性的温暖，看到了正义的力量。</w:t>
      </w:r>
    </w:p>
    <w:p>
      <w:pPr>
        <w:spacing w:line="360" w:lineRule="auto"/>
        <w:jc w:val="left"/>
        <w:textAlignment w:val="center"/>
      </w:pPr>
      <w:r>
        <w:rPr>
          <w:rFonts w:hint="eastAsia"/>
        </w:rPr>
        <w:t>【议一议】</w:t>
      </w:r>
    </w:p>
    <w:p>
      <w:pPr>
        <w:spacing w:line="360" w:lineRule="auto"/>
        <w:jc w:val="left"/>
        <w:textAlignment w:val="center"/>
      </w:pPr>
      <w:r>
        <w:t>(2)</w:t>
      </w:r>
      <w:r>
        <w:rPr>
          <w:rFonts w:hint="eastAsia"/>
        </w:rPr>
        <w:t>《阳光下的法庭》契合了人民群众对司法公平正义的期盼，请简要谈谈公平正义的价值？（</w:t>
      </w:r>
      <w:r>
        <w:t>4</w:t>
      </w:r>
      <w:r>
        <w:rPr>
          <w:rFonts w:hint="eastAsia"/>
        </w:rPr>
        <w:t>分）</w:t>
      </w:r>
    </w:p>
    <w:p>
      <w:pPr>
        <w:spacing w:line="360" w:lineRule="auto"/>
        <w:jc w:val="left"/>
        <w:textAlignment w:val="center"/>
      </w:pPr>
      <w:r>
        <w:rPr>
          <w:rFonts w:hint="eastAsia"/>
        </w:rPr>
        <w:t>【说一说】</w:t>
      </w:r>
    </w:p>
    <w:p>
      <w:pPr>
        <w:spacing w:line="360" w:lineRule="auto"/>
        <w:jc w:val="left"/>
        <w:textAlignment w:val="center"/>
      </w:pPr>
      <w:r>
        <w:t>(3)</w:t>
      </w:r>
      <w:r>
        <w:rPr>
          <w:rFonts w:hint="eastAsia"/>
        </w:rPr>
        <w:t>我们应该如何守护公平正义？（</w:t>
      </w:r>
      <w:r>
        <w:t>8</w:t>
      </w:r>
      <w:r>
        <w:rPr>
          <w:rFonts w:hint="eastAsia"/>
        </w:rPr>
        <w:t>分）</w:t>
      </w:r>
    </w:p>
    <w:p/>
    <w:p>
      <w:pPr>
        <w:ind w:firstLine="450" w:firstLineChars="250"/>
        <w:rPr>
          <w:rFonts w:ascii="宋体" w:hAnsi="宋体"/>
          <w:color w:val="808080"/>
          <w:sz w:val="18"/>
          <w:szCs w:val="18"/>
        </w:rPr>
      </w:pPr>
    </w:p>
    <w:p>
      <w:pPr>
        <w:ind w:firstLine="450" w:firstLineChars="250"/>
        <w:rPr>
          <w:rFonts w:ascii="宋体" w:hAnsi="宋体"/>
          <w:color w:val="808080"/>
          <w:sz w:val="18"/>
          <w:szCs w:val="18"/>
        </w:rPr>
      </w:pPr>
    </w:p>
    <w:p>
      <w:pPr>
        <w:rPr>
          <w:rFonts w:ascii="宋体" w:hAnsi="宋体"/>
          <w:color w:val="808080"/>
          <w:sz w:val="18"/>
          <w:szCs w:val="18"/>
        </w:rPr>
      </w:pPr>
      <w:bookmarkStart w:id="0" w:name="_GoBack"/>
      <w:bookmarkEnd w:id="0"/>
    </w:p>
    <w:p>
      <w:pPr>
        <w:rPr>
          <w:rFonts w:ascii="宋体" w:hAnsi="宋体"/>
          <w:color w:val="808080"/>
          <w:sz w:val="18"/>
          <w:szCs w:val="18"/>
        </w:rPr>
      </w:pPr>
    </w:p>
    <w:p>
      <w:pPr>
        <w:ind w:firstLine="450" w:firstLineChars="250"/>
        <w:rPr>
          <w:rFonts w:ascii="宋体" w:hAnsi="宋体"/>
          <w:color w:val="808080"/>
          <w:sz w:val="18"/>
          <w:szCs w:val="18"/>
        </w:rPr>
      </w:pPr>
    </w:p>
    <w:p>
      <w:pPr>
        <w:ind w:firstLine="450" w:firstLineChars="250"/>
        <w:rPr>
          <w:rFonts w:ascii="宋体" w:hAnsi="宋体"/>
          <w:color w:val="808080"/>
          <w:sz w:val="18"/>
          <w:szCs w:val="18"/>
        </w:rPr>
      </w:pPr>
    </w:p>
    <w:p>
      <w:pPr>
        <w:ind w:firstLine="450" w:firstLineChars="250"/>
        <w:rPr>
          <w:rFonts w:ascii="宋体" w:hAnsi="宋体"/>
          <w:color w:val="808080"/>
          <w:sz w:val="18"/>
          <w:szCs w:val="18"/>
        </w:rPr>
      </w:pPr>
    </w:p>
    <w:sectPr>
      <w:headerReference r:id="rId4" w:type="first"/>
      <w:headerReference r:id="rId3" w:type="even"/>
      <w:footerReference r:id="rId5" w:type="even"/>
      <w:pgSz w:w="11907" w:h="16839"/>
      <w:pgMar w:top="1134" w:right="1372" w:bottom="851" w:left="1372" w:header="340" w:footer="283"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 ! important">
    <w:altName w:val="宋体"/>
    <w:panose1 w:val="00000000000000000000"/>
    <w:charset w:val="00"/>
    <w:family w:val="auto"/>
    <w:pitch w:val="default"/>
    <w:sig w:usb0="00000000" w:usb1="00000000" w:usb2="00000000" w:usb3="00000000" w:csb0="00040001"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imes New 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ascii="宋体" w:hAnsi="宋体"/>
      </w:rPr>
      <w:t xml:space="preserve">21世纪教育网  </w:t>
    </w:r>
    <w:r>
      <w:rPr>
        <w:rFonts w:hint="eastAsia" w:ascii="宋体" w:hAnsi="宋体"/>
        <w:sz w:val="21"/>
        <w:szCs w:val="21"/>
      </w:rPr>
      <w:t xml:space="preserve"> </w:t>
    </w:r>
    <w:r>
      <w:rPr>
        <w:rFonts w:hint="eastAsia" w:eastAsia="华文新魏"/>
        <w:b/>
        <w:sz w:val="21"/>
        <w:szCs w:val="21"/>
      </w:rPr>
      <w:t>www</w:t>
    </w:r>
    <w:r>
      <w:rPr>
        <w:rFonts w:hint="eastAsia" w:ascii="宋体" w:hAnsi="宋体"/>
        <w:b/>
        <w:sz w:val="21"/>
        <w:szCs w:val="21"/>
      </w:rPr>
      <w:t>.21cnjy.</w:t>
    </w:r>
    <w:r>
      <w:rPr>
        <w:rFonts w:hint="eastAsia" w:eastAsia="华文新魏"/>
        <w:b/>
        <w:sz w:val="21"/>
        <w:szCs w:val="21"/>
      </w:rPr>
      <w:t>com</w:t>
    </w:r>
    <w:r>
      <w:rPr>
        <w:rFonts w:hint="eastAsia" w:eastAsia="华文新魏"/>
        <w:b/>
        <w:sz w:val="24"/>
      </w:rPr>
      <w:t xml:space="preserve">  </w:t>
    </w:r>
    <w:r>
      <w:rPr>
        <w:rFonts w:hint="eastAsia" w:ascii="宋体" w:hAnsi="宋体"/>
      </w:rPr>
      <w:t>精品试卷·</w:t>
    </w: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2</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2</w:t>
    </w:r>
    <w:r>
      <w:rPr>
        <w:rFonts w:ascii="宋体" w:hAnsi="宋体"/>
        <w:kern w:val="0"/>
        <w:szCs w:val="21"/>
      </w:rPr>
      <w:fldChar w:fldCharType="end"/>
    </w:r>
    <w:r>
      <w:rPr>
        <w:rFonts w:hint="eastAsia" w:ascii="宋体" w:hAnsi="宋体"/>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PowerPlusWaterMarkObject11533997" o:spid="_x0000_s1028" o:spt="136" type="#_x0000_t136" style="position:absolute;left:0pt;height:71.25pt;width:557.25pt;mso-position-horizontal:center;mso-position-horizontal-relative:margin;mso-position-vertical:center;mso-position-vertical-relative:margin;rotation:20643840f;z-index:-251657216;mso-width-relative:page;mso-height-relative:page;" fillcolor="#D5DCE4" filled="t" stroked="f" coordsize="21600,21600" o:allowincell="f">
          <v:path/>
          <v:fill on="t" opacity="32768f" focussize="0,0"/>
          <v:stroke on="f"/>
          <v:imagedata o:title=""/>
          <o:lock v:ext="edit"/>
          <v:textpath on="t" fitpath="t" trim="t" xscale="f" string="21世纪教育网精选资料" style="font-family:微软雅黑;font-size:55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PowerPlusWaterMarkObject11533996" o:spid="_x0000_s1027" o:spt="136" type="#_x0000_t136" style="position:absolute;left:0pt;height:71.25pt;width:557.25pt;mso-position-horizontal:center;mso-position-horizontal-relative:margin;mso-position-vertical:center;mso-position-vertical-relative:margin;rotation:20643840f;z-index:-251657216;mso-width-relative:page;mso-height-relative:page;" fillcolor="#D5DCE4" filled="t" stroked="f" coordsize="21600,21600" o:allowincell="f">
          <v:path/>
          <v:fill on="t" opacity="32768f" focussize="0,0"/>
          <v:stroke on="f"/>
          <v:imagedata o:title=""/>
          <o:lock v:ext="edit"/>
          <v:textpath on="t" fitpath="t" trim="t" xscale="f" string="21世纪教育网精选资料" style="font-family:微软雅黑;font-size:55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C1354B"/>
    <w:multiLevelType w:val="singleLevel"/>
    <w:tmpl w:val="95C1354B"/>
    <w:lvl w:ilvl="0" w:tentative="0">
      <w:start w:val="2"/>
      <w:numFmt w:val="decimal"/>
      <w:lvlText w:val="(%1)"/>
      <w:lvlJc w:val="left"/>
      <w:pPr>
        <w:tabs>
          <w:tab w:val="left" w:pos="312"/>
        </w:tabs>
        <w:ind w:left="0" w:firstLine="0"/>
      </w:pPr>
    </w:lvl>
  </w:abstractNum>
  <w:num w:numId="1">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2AF"/>
    <w:rsid w:val="00043CA9"/>
    <w:rsid w:val="00066E49"/>
    <w:rsid w:val="000A38C4"/>
    <w:rsid w:val="000B39B8"/>
    <w:rsid w:val="000C77BD"/>
    <w:rsid w:val="000E42ED"/>
    <w:rsid w:val="000F5D7E"/>
    <w:rsid w:val="000F6968"/>
    <w:rsid w:val="001041F4"/>
    <w:rsid w:val="00116D57"/>
    <w:rsid w:val="00122AAB"/>
    <w:rsid w:val="00151E97"/>
    <w:rsid w:val="001668BA"/>
    <w:rsid w:val="00172A27"/>
    <w:rsid w:val="00193DCE"/>
    <w:rsid w:val="001E27EB"/>
    <w:rsid w:val="00213304"/>
    <w:rsid w:val="00222E7F"/>
    <w:rsid w:val="00235FE1"/>
    <w:rsid w:val="0028469A"/>
    <w:rsid w:val="002A29CB"/>
    <w:rsid w:val="002E4887"/>
    <w:rsid w:val="002F436D"/>
    <w:rsid w:val="0031039C"/>
    <w:rsid w:val="00320C2F"/>
    <w:rsid w:val="00361289"/>
    <w:rsid w:val="003B0517"/>
    <w:rsid w:val="003C1BDA"/>
    <w:rsid w:val="003C4BE8"/>
    <w:rsid w:val="003F0629"/>
    <w:rsid w:val="003F2038"/>
    <w:rsid w:val="00404C30"/>
    <w:rsid w:val="0043672F"/>
    <w:rsid w:val="0044695E"/>
    <w:rsid w:val="004647EA"/>
    <w:rsid w:val="00492C91"/>
    <w:rsid w:val="004A454D"/>
    <w:rsid w:val="004F4DD5"/>
    <w:rsid w:val="0051323C"/>
    <w:rsid w:val="005233B6"/>
    <w:rsid w:val="00536B8E"/>
    <w:rsid w:val="00540524"/>
    <w:rsid w:val="00556218"/>
    <w:rsid w:val="00560447"/>
    <w:rsid w:val="005727B2"/>
    <w:rsid w:val="00581307"/>
    <w:rsid w:val="00584F55"/>
    <w:rsid w:val="0059346C"/>
    <w:rsid w:val="005C3C33"/>
    <w:rsid w:val="005D2449"/>
    <w:rsid w:val="006819B9"/>
    <w:rsid w:val="006A63C1"/>
    <w:rsid w:val="006C1AC8"/>
    <w:rsid w:val="006E45E1"/>
    <w:rsid w:val="00750E8C"/>
    <w:rsid w:val="007C74EC"/>
    <w:rsid w:val="007D4AFD"/>
    <w:rsid w:val="007D71C6"/>
    <w:rsid w:val="007F0E4B"/>
    <w:rsid w:val="0083057D"/>
    <w:rsid w:val="00832E78"/>
    <w:rsid w:val="00896A0D"/>
    <w:rsid w:val="008A4D51"/>
    <w:rsid w:val="008B6BA8"/>
    <w:rsid w:val="008D61BE"/>
    <w:rsid w:val="008E09E5"/>
    <w:rsid w:val="008E5B1F"/>
    <w:rsid w:val="008F59DD"/>
    <w:rsid w:val="00900FE2"/>
    <w:rsid w:val="0090377F"/>
    <w:rsid w:val="00941B73"/>
    <w:rsid w:val="00962E56"/>
    <w:rsid w:val="009C3C84"/>
    <w:rsid w:val="009E473C"/>
    <w:rsid w:val="009E498D"/>
    <w:rsid w:val="009E5B46"/>
    <w:rsid w:val="00A3072A"/>
    <w:rsid w:val="00A43FBA"/>
    <w:rsid w:val="00A53DD5"/>
    <w:rsid w:val="00A73B8D"/>
    <w:rsid w:val="00A802D9"/>
    <w:rsid w:val="00A8460F"/>
    <w:rsid w:val="00AD1F39"/>
    <w:rsid w:val="00AF34B7"/>
    <w:rsid w:val="00B17F14"/>
    <w:rsid w:val="00B44EE5"/>
    <w:rsid w:val="00B56279"/>
    <w:rsid w:val="00BA2781"/>
    <w:rsid w:val="00BF364E"/>
    <w:rsid w:val="00C11E52"/>
    <w:rsid w:val="00C13592"/>
    <w:rsid w:val="00C26BAE"/>
    <w:rsid w:val="00C329F3"/>
    <w:rsid w:val="00C342AF"/>
    <w:rsid w:val="00C7132F"/>
    <w:rsid w:val="00C96EC2"/>
    <w:rsid w:val="00CB0F63"/>
    <w:rsid w:val="00CB531C"/>
    <w:rsid w:val="00CB5D8B"/>
    <w:rsid w:val="00CF1FC7"/>
    <w:rsid w:val="00CF592E"/>
    <w:rsid w:val="00D342BE"/>
    <w:rsid w:val="00D43D4B"/>
    <w:rsid w:val="00D50BCA"/>
    <w:rsid w:val="00D5685D"/>
    <w:rsid w:val="00D63BA1"/>
    <w:rsid w:val="00D82D7A"/>
    <w:rsid w:val="00D82F54"/>
    <w:rsid w:val="00DC198E"/>
    <w:rsid w:val="00DE0742"/>
    <w:rsid w:val="00DE5FE9"/>
    <w:rsid w:val="00E07243"/>
    <w:rsid w:val="00E458DA"/>
    <w:rsid w:val="00E553C0"/>
    <w:rsid w:val="00EA67B2"/>
    <w:rsid w:val="00EA7F83"/>
    <w:rsid w:val="00ED538B"/>
    <w:rsid w:val="00EF6E49"/>
    <w:rsid w:val="00F01D16"/>
    <w:rsid w:val="00F160D6"/>
    <w:rsid w:val="00F36706"/>
    <w:rsid w:val="00F53D81"/>
    <w:rsid w:val="00FB2C25"/>
    <w:rsid w:val="00FD7519"/>
    <w:rsid w:val="00FF6B20"/>
    <w:rsid w:val="09754156"/>
    <w:rsid w:val="136219AC"/>
    <w:rsid w:val="13DF0040"/>
    <w:rsid w:val="14EF3AD1"/>
    <w:rsid w:val="17E666CF"/>
    <w:rsid w:val="18F325D1"/>
    <w:rsid w:val="1A2679B1"/>
    <w:rsid w:val="1F987E90"/>
    <w:rsid w:val="200E7599"/>
    <w:rsid w:val="205C0FF6"/>
    <w:rsid w:val="26A74C04"/>
    <w:rsid w:val="2989501A"/>
    <w:rsid w:val="2A583963"/>
    <w:rsid w:val="2B1F3A44"/>
    <w:rsid w:val="2F7E3391"/>
    <w:rsid w:val="312E2915"/>
    <w:rsid w:val="33784FC0"/>
    <w:rsid w:val="34C31466"/>
    <w:rsid w:val="39553B40"/>
    <w:rsid w:val="3A445B32"/>
    <w:rsid w:val="3D9E0D97"/>
    <w:rsid w:val="40A57674"/>
    <w:rsid w:val="40C829B2"/>
    <w:rsid w:val="40F02370"/>
    <w:rsid w:val="41C07D44"/>
    <w:rsid w:val="47C65622"/>
    <w:rsid w:val="4E2D3327"/>
    <w:rsid w:val="55061E47"/>
    <w:rsid w:val="56F37F4E"/>
    <w:rsid w:val="595C6E91"/>
    <w:rsid w:val="5A6662DC"/>
    <w:rsid w:val="5BA707A0"/>
    <w:rsid w:val="5DB64E63"/>
    <w:rsid w:val="5DC540C3"/>
    <w:rsid w:val="658E1F0C"/>
    <w:rsid w:val="65CC109B"/>
    <w:rsid w:val="67284585"/>
    <w:rsid w:val="731E1070"/>
    <w:rsid w:val="73FF342A"/>
    <w:rsid w:val="74C47B8A"/>
    <w:rsid w:val="7DF01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link w:val="28"/>
    <w:uiPriority w:val="0"/>
    <w:rPr>
      <w:rFonts w:ascii="宋体" w:hAnsi="Courier New" w:cs="宋体"/>
      <w:szCs w:val="21"/>
    </w:rPr>
  </w:style>
  <w:style w:type="paragraph" w:styleId="3">
    <w:name w:val="Balloon Text"/>
    <w:basedOn w:val="1"/>
    <w:link w:val="25"/>
    <w:uiPriority w:val="0"/>
    <w:rPr>
      <w:sz w:val="18"/>
      <w:szCs w:val="18"/>
      <w:lang w:val="zh-CN" w:eastAsia="zh-CN"/>
    </w:rPr>
  </w:style>
  <w:style w:type="paragraph" w:styleId="4">
    <w:name w:val="footer"/>
    <w:basedOn w:val="1"/>
    <w:link w:val="17"/>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100" w:beforeAutospacing="1" w:after="100" w:afterAutospacing="1"/>
      <w:jc w:val="left"/>
    </w:pPr>
    <w:rPr>
      <w:kern w:val="0"/>
      <w:sz w:val="24"/>
    </w:rPr>
  </w:style>
  <w:style w:type="table" w:styleId="8">
    <w:name w:val="Table Grid"/>
    <w:basedOn w:val="7"/>
    <w:qFormat/>
    <w:uiPriority w:val="0"/>
    <w:pPr>
      <w:widowControl w:val="0"/>
      <w:adjustRightInd w:val="0"/>
      <w:spacing w:line="312" w:lineRule="atLeast"/>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Emphasis"/>
    <w:qFormat/>
    <w:uiPriority w:val="0"/>
    <w:rPr>
      <w:color w:val="FF0000"/>
    </w:rPr>
  </w:style>
  <w:style w:type="character" w:styleId="11">
    <w:name w:val="Hyperlink"/>
    <w:qFormat/>
    <w:uiPriority w:val="0"/>
    <w:rPr>
      <w:color w:val="2583AD"/>
      <w:u w:val="none"/>
    </w:rPr>
  </w:style>
  <w:style w:type="character" w:customStyle="1" w:styleId="12">
    <w:name w:val="fr1"/>
    <w:basedOn w:val="9"/>
    <w:uiPriority w:val="0"/>
  </w:style>
  <w:style w:type="character" w:customStyle="1" w:styleId="13">
    <w:name w:val="bds_nopic1"/>
    <w:uiPriority w:val="0"/>
    <w:rPr>
      <w:rFonts w:ascii="宋体 ! important" w:hAnsi="宋体 ! important" w:eastAsia="宋体 ! important" w:cs="宋体 ! important"/>
      <w:color w:val="454545"/>
      <w:sz w:val="21"/>
      <w:szCs w:val="21"/>
    </w:rPr>
  </w:style>
  <w:style w:type="character" w:customStyle="1" w:styleId="14">
    <w:name w:val="ds-reads-app-special"/>
    <w:qFormat/>
    <w:uiPriority w:val="0"/>
    <w:rPr>
      <w:color w:val="FFFFFF"/>
      <w:shd w:val="clear" w:color="auto" w:fill="F94A47"/>
    </w:rPr>
  </w:style>
  <w:style w:type="character" w:customStyle="1" w:styleId="15">
    <w:name w:val="bds_more2"/>
    <w:uiPriority w:val="0"/>
    <w:rPr>
      <w:rFonts w:hint="eastAsia" w:ascii="宋体" w:hAnsi="宋体" w:eastAsia="宋体" w:cs="宋体"/>
    </w:rPr>
  </w:style>
  <w:style w:type="character" w:customStyle="1" w:styleId="16">
    <w:name w:val="ds-unread-count"/>
    <w:uiPriority w:val="0"/>
    <w:rPr>
      <w:b/>
      <w:color w:val="EE3322"/>
    </w:rPr>
  </w:style>
  <w:style w:type="character" w:customStyle="1" w:styleId="17">
    <w:name w:val="页脚 字符"/>
    <w:link w:val="4"/>
    <w:qFormat/>
    <w:uiPriority w:val="0"/>
    <w:rPr>
      <w:rFonts w:eastAsia="宋体"/>
      <w:kern w:val="2"/>
      <w:sz w:val="18"/>
      <w:szCs w:val="18"/>
      <w:lang w:val="en-US" w:eastAsia="zh-CN" w:bidi="ar-SA"/>
    </w:rPr>
  </w:style>
  <w:style w:type="character" w:customStyle="1" w:styleId="18">
    <w:name w:val="已访问的超链接1"/>
    <w:uiPriority w:val="0"/>
    <w:rPr>
      <w:color w:val="954F72"/>
      <w:u w:val="single"/>
    </w:rPr>
  </w:style>
  <w:style w:type="character" w:customStyle="1" w:styleId="19">
    <w:name w:val="bds_more3"/>
    <w:basedOn w:val="9"/>
    <w:qFormat/>
    <w:uiPriority w:val="0"/>
  </w:style>
  <w:style w:type="character" w:customStyle="1" w:styleId="20">
    <w:name w:val="bds_nopic2"/>
    <w:qFormat/>
    <w:uiPriority w:val="0"/>
    <w:rPr>
      <w:rFonts w:hint="default" w:ascii="宋体 ! important" w:hAnsi="宋体 ! important" w:eastAsia="宋体 ! important" w:cs="宋体 ! important"/>
      <w:color w:val="454545"/>
      <w:sz w:val="18"/>
      <w:szCs w:val="18"/>
    </w:rPr>
  </w:style>
  <w:style w:type="character" w:customStyle="1" w:styleId="21">
    <w:name w:val="info"/>
    <w:uiPriority w:val="0"/>
    <w:rPr>
      <w:color w:val="555555"/>
    </w:rPr>
  </w:style>
  <w:style w:type="character" w:customStyle="1" w:styleId="22">
    <w:name w:val="fr"/>
    <w:basedOn w:val="9"/>
    <w:qFormat/>
    <w:uiPriority w:val="0"/>
  </w:style>
  <w:style w:type="character" w:customStyle="1" w:styleId="23">
    <w:name w:val="bds_more4"/>
    <w:basedOn w:val="9"/>
    <w:uiPriority w:val="0"/>
  </w:style>
  <w:style w:type="character" w:customStyle="1" w:styleId="24">
    <w:name w:val="ds-reads-from"/>
    <w:basedOn w:val="9"/>
    <w:uiPriority w:val="0"/>
  </w:style>
  <w:style w:type="character" w:customStyle="1" w:styleId="25">
    <w:name w:val="批注框文本 字符"/>
    <w:link w:val="3"/>
    <w:qFormat/>
    <w:uiPriority w:val="0"/>
    <w:rPr>
      <w:kern w:val="2"/>
      <w:sz w:val="18"/>
      <w:szCs w:val="18"/>
    </w:rPr>
  </w:style>
  <w:style w:type="character" w:customStyle="1" w:styleId="26">
    <w:name w:val="bds_nopic"/>
    <w:basedOn w:val="9"/>
    <w:qFormat/>
    <w:uiPriority w:val="0"/>
  </w:style>
  <w:style w:type="character" w:customStyle="1" w:styleId="27">
    <w:name w:val="纯文本 Char"/>
    <w:qFormat/>
    <w:uiPriority w:val="0"/>
    <w:rPr>
      <w:rFonts w:ascii="宋体" w:hAnsi="Courier New" w:cs="Courier New"/>
      <w:kern w:val="2"/>
      <w:sz w:val="21"/>
      <w:szCs w:val="21"/>
    </w:rPr>
  </w:style>
  <w:style w:type="character" w:customStyle="1" w:styleId="28">
    <w:name w:val="纯文本 字符"/>
    <w:link w:val="2"/>
    <w:qFormat/>
    <w:uiPriority w:val="0"/>
    <w:rPr>
      <w:rFonts w:ascii="宋体" w:hAnsi="Courier New" w:cs="宋体"/>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4827\Documents\&#33258;&#23450;&#20041;%20Office%20&#27169;&#26495;\2021821&#19990;&#32426;&#25945;&#32946;&#32593;.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2021821世纪教育网.dotm</Template>
  <Pages>7</Pages>
  <Words>3764</Words>
  <Characters>3871</Characters>
  <Lines>33</Lines>
  <Paragraphs>9</Paragraphs>
  <TotalTime>0</TotalTime>
  <ScaleCrop>false</ScaleCrop>
  <LinksUpToDate>false</LinksUpToDate>
  <CharactersWithSpaces>4632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2022-03-23T14:12:00Z</dcterms:created>
  <dc:creator>黄斜文</dc:creator>
  <dc:description>21世纪教育网</dc:description>
  <cp:keywords>21世纪教育网</cp:keywords>
  <cp:lastModifiedBy>netsun</cp:lastModifiedBy>
  <cp:lastPrinted>2017-03-02T09:34:00Z</cp:lastPrinted>
  <dcterms:modified xsi:type="dcterms:W3CDTF">2022-04-12T13:53:16Z</dcterms:modified>
  <dc:title>21世纪教育网</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6655658871B540A19B30BD883933B3F4</vt:lpwstr>
  </property>
</Properties>
</file>